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D" w:rsidRPr="00D557BD" w:rsidRDefault="00D557BD" w:rsidP="00D557BD">
      <w:pPr>
        <w:tabs>
          <w:tab w:val="left" w:pos="10773"/>
        </w:tabs>
        <w:suppressAutoHyphens/>
        <w:ind w:left="10348" w:firstLine="567"/>
        <w:jc w:val="both"/>
        <w:outlineLvl w:val="5"/>
        <w:rPr>
          <w:bCs/>
          <w:i/>
          <w:sz w:val="22"/>
          <w:szCs w:val="22"/>
          <w:lang w:val="uk-UA" w:eastAsia="ru-RU"/>
        </w:rPr>
      </w:pPr>
      <w:r w:rsidRPr="00D557BD">
        <w:rPr>
          <w:bCs/>
          <w:i/>
          <w:sz w:val="22"/>
          <w:szCs w:val="22"/>
          <w:lang w:val="uk-UA" w:eastAsia="ru-RU"/>
        </w:rPr>
        <w:t>ПРОЕКТ</w:t>
      </w:r>
    </w:p>
    <w:p w:rsidR="00D557BD" w:rsidRDefault="00D557BD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</w:p>
    <w:p w:rsidR="00D557BD" w:rsidRDefault="00D557BD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  <w:bookmarkStart w:id="0" w:name="_GoBack"/>
      <w:bookmarkEnd w:id="0"/>
    </w:p>
    <w:p w:rsidR="00D557BD" w:rsidRDefault="00D557BD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</w:p>
    <w:p w:rsidR="00D557BD" w:rsidRDefault="00D557BD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</w:p>
    <w:p w:rsidR="0062044B" w:rsidRDefault="00150389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 xml:space="preserve"> </w:t>
      </w:r>
      <w:r w:rsidR="006A4823">
        <w:rPr>
          <w:bCs/>
          <w:sz w:val="22"/>
          <w:szCs w:val="22"/>
          <w:lang w:val="uk-UA" w:eastAsia="ru-RU"/>
        </w:rPr>
        <w:t xml:space="preserve"> </w:t>
      </w:r>
      <w:r w:rsidR="00E92529">
        <w:rPr>
          <w:bCs/>
          <w:sz w:val="22"/>
          <w:szCs w:val="22"/>
          <w:lang w:val="uk-UA" w:eastAsia="ru-RU"/>
        </w:rPr>
        <w:t xml:space="preserve"> </w:t>
      </w:r>
      <w:r w:rsidR="00E14C0C">
        <w:rPr>
          <w:bCs/>
          <w:sz w:val="22"/>
          <w:szCs w:val="22"/>
          <w:lang w:val="uk-UA" w:eastAsia="ru-RU"/>
        </w:rPr>
        <w:t xml:space="preserve">  </w:t>
      </w:r>
      <w:r w:rsidR="00ED64F7">
        <w:rPr>
          <w:bCs/>
          <w:sz w:val="22"/>
          <w:szCs w:val="22"/>
          <w:lang w:val="uk-UA" w:eastAsia="ru-RU"/>
        </w:rPr>
        <w:t xml:space="preserve">   </w:t>
      </w:r>
      <w:r w:rsidR="00301C5C">
        <w:rPr>
          <w:bCs/>
          <w:sz w:val="22"/>
          <w:szCs w:val="22"/>
          <w:lang w:val="uk-UA" w:eastAsia="ru-RU"/>
        </w:rPr>
        <w:t xml:space="preserve"> </w:t>
      </w:r>
      <w:r w:rsidR="00934703" w:rsidRPr="00934703">
        <w:rPr>
          <w:bCs/>
          <w:sz w:val="22"/>
          <w:szCs w:val="22"/>
          <w:lang w:val="uk-UA" w:eastAsia="ru-RU"/>
        </w:rPr>
        <w:t xml:space="preserve">Затверджено </w:t>
      </w:r>
    </w:p>
    <w:p w:rsidR="0062044B" w:rsidRPr="00934703" w:rsidRDefault="00934703" w:rsidP="0062044B">
      <w:pPr>
        <w:tabs>
          <w:tab w:val="left" w:pos="10773"/>
        </w:tabs>
        <w:suppressAutoHyphens/>
        <w:ind w:left="10348" w:firstLine="567"/>
        <w:outlineLvl w:val="5"/>
        <w:rPr>
          <w:bCs/>
          <w:sz w:val="22"/>
          <w:szCs w:val="22"/>
          <w:lang w:val="uk-UA" w:eastAsia="ru-RU"/>
        </w:rPr>
      </w:pPr>
      <w:r w:rsidRPr="00934703">
        <w:rPr>
          <w:bCs/>
          <w:sz w:val="22"/>
          <w:szCs w:val="22"/>
          <w:lang w:val="uk-UA" w:eastAsia="ru-RU"/>
        </w:rPr>
        <w:t>Вченою радою</w:t>
      </w:r>
      <w:r w:rsidR="0062044B">
        <w:rPr>
          <w:bCs/>
          <w:sz w:val="22"/>
          <w:szCs w:val="22"/>
          <w:lang w:val="uk-UA" w:eastAsia="ru-RU"/>
        </w:rPr>
        <w:t xml:space="preserve"> Академії протокол № 1</w:t>
      </w:r>
    </w:p>
    <w:p w:rsidR="00934703" w:rsidRDefault="0062044B" w:rsidP="00934703">
      <w:pPr>
        <w:tabs>
          <w:tab w:val="left" w:pos="5812"/>
        </w:tabs>
        <w:suppressAutoHyphens/>
        <w:ind w:left="10773"/>
        <w:outlineLvl w:val="5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 xml:space="preserve">                від </w:t>
      </w:r>
      <w:r w:rsidR="009538CE">
        <w:rPr>
          <w:bCs/>
          <w:sz w:val="22"/>
          <w:szCs w:val="22"/>
          <w:lang w:val="uk-UA" w:eastAsia="ru-RU"/>
        </w:rPr>
        <w:t>08 вересня 2016</w:t>
      </w:r>
      <w:r>
        <w:rPr>
          <w:bCs/>
          <w:sz w:val="22"/>
          <w:szCs w:val="22"/>
          <w:lang w:val="uk-UA" w:eastAsia="ru-RU"/>
        </w:rPr>
        <w:t xml:space="preserve"> р.</w:t>
      </w:r>
    </w:p>
    <w:p w:rsidR="0062044B" w:rsidRPr="00934703" w:rsidRDefault="0062044B" w:rsidP="00934703">
      <w:pPr>
        <w:tabs>
          <w:tab w:val="left" w:pos="5812"/>
        </w:tabs>
        <w:suppressAutoHyphens/>
        <w:ind w:left="10773"/>
        <w:outlineLvl w:val="5"/>
        <w:rPr>
          <w:bCs/>
          <w:sz w:val="22"/>
          <w:szCs w:val="22"/>
          <w:lang w:val="uk-UA" w:eastAsia="ru-RU"/>
        </w:rPr>
      </w:pPr>
      <w:r>
        <w:rPr>
          <w:bCs/>
          <w:sz w:val="22"/>
          <w:szCs w:val="22"/>
          <w:lang w:val="uk-UA" w:eastAsia="ru-RU"/>
        </w:rPr>
        <w:t>Ректор _______________В.В. Буяшенко</w:t>
      </w:r>
    </w:p>
    <w:p w:rsidR="00934703" w:rsidRPr="00934703" w:rsidRDefault="00934703" w:rsidP="00934703">
      <w:pPr>
        <w:suppressAutoHyphens/>
        <w:jc w:val="center"/>
        <w:outlineLvl w:val="5"/>
        <w:rPr>
          <w:b/>
          <w:bCs/>
          <w:sz w:val="22"/>
          <w:szCs w:val="22"/>
          <w:lang w:val="uk-UA" w:eastAsia="ru-RU"/>
        </w:rPr>
      </w:pPr>
      <w:r w:rsidRPr="00934703">
        <w:rPr>
          <w:b/>
          <w:bCs/>
          <w:sz w:val="22"/>
          <w:szCs w:val="22"/>
          <w:lang w:val="uk-UA" w:eastAsia="ru-RU"/>
        </w:rPr>
        <w:t>ПЛАН РОБОТИ РЕКТОРАТУ</w:t>
      </w:r>
    </w:p>
    <w:p w:rsidR="00934703" w:rsidRPr="00934703" w:rsidRDefault="00934703" w:rsidP="00934703">
      <w:pPr>
        <w:tabs>
          <w:tab w:val="left" w:pos="5812"/>
        </w:tabs>
        <w:suppressAutoHyphens/>
        <w:jc w:val="both"/>
        <w:outlineLvl w:val="5"/>
        <w:rPr>
          <w:bCs/>
          <w:sz w:val="22"/>
          <w:szCs w:val="22"/>
          <w:lang w:val="uk-UA" w:eastAsia="ru-RU"/>
        </w:rPr>
      </w:pPr>
    </w:p>
    <w:p w:rsidR="00934703" w:rsidRPr="00934703" w:rsidRDefault="00934703" w:rsidP="00934703">
      <w:pPr>
        <w:suppressAutoHyphens/>
        <w:ind w:left="1418"/>
        <w:jc w:val="both"/>
        <w:outlineLvl w:val="5"/>
        <w:rPr>
          <w:bCs/>
          <w:sz w:val="22"/>
          <w:szCs w:val="22"/>
          <w:lang w:val="uk-UA" w:eastAsia="ru-RU"/>
        </w:rPr>
      </w:pPr>
      <w:r w:rsidRPr="00934703">
        <w:rPr>
          <w:bCs/>
          <w:sz w:val="22"/>
          <w:szCs w:val="22"/>
          <w:lang w:val="uk-UA" w:eastAsia="ru-RU"/>
        </w:rPr>
        <w:t>1.</w:t>
      </w:r>
      <w:r w:rsidRPr="00934703">
        <w:rPr>
          <w:bCs/>
          <w:sz w:val="22"/>
          <w:szCs w:val="22"/>
          <w:lang w:val="uk-UA" w:eastAsia="ru-RU"/>
        </w:rPr>
        <w:tab/>
        <w:t>Засідання ректорату розпочинається о 10-00, ауд. 321</w:t>
      </w:r>
    </w:p>
    <w:p w:rsidR="00934703" w:rsidRPr="00934703" w:rsidRDefault="00934703" w:rsidP="00934703">
      <w:pPr>
        <w:suppressAutoHyphens/>
        <w:ind w:left="2127" w:hanging="709"/>
        <w:jc w:val="both"/>
        <w:outlineLvl w:val="5"/>
        <w:rPr>
          <w:bCs/>
          <w:sz w:val="22"/>
          <w:szCs w:val="22"/>
          <w:lang w:val="uk-UA" w:eastAsia="ru-RU"/>
        </w:rPr>
      </w:pPr>
      <w:r w:rsidRPr="00934703">
        <w:rPr>
          <w:bCs/>
          <w:sz w:val="22"/>
          <w:szCs w:val="22"/>
          <w:lang w:val="uk-UA" w:eastAsia="ru-RU"/>
        </w:rPr>
        <w:t>2.</w:t>
      </w:r>
      <w:r w:rsidRPr="00934703">
        <w:rPr>
          <w:bCs/>
          <w:sz w:val="22"/>
          <w:szCs w:val="22"/>
          <w:lang w:val="uk-UA" w:eastAsia="ru-RU"/>
        </w:rPr>
        <w:tab/>
        <w:t>Матеріали для розгляду приймаються секретарем ректорату не пізніше ніж за 2 робочих днів до засідання.</w:t>
      </w:r>
    </w:p>
    <w:p w:rsidR="00934703" w:rsidRPr="00934703" w:rsidRDefault="00934703" w:rsidP="00934703">
      <w:pPr>
        <w:rPr>
          <w:sz w:val="22"/>
          <w:szCs w:val="22"/>
          <w:lang w:val="uk-UA" w:eastAsia="ru-RU"/>
        </w:rPr>
      </w:pPr>
    </w:p>
    <w:tbl>
      <w:tblPr>
        <w:tblW w:w="1493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559"/>
        <w:gridCol w:w="992"/>
        <w:gridCol w:w="6520"/>
        <w:gridCol w:w="2268"/>
        <w:gridCol w:w="1985"/>
      </w:tblGrid>
      <w:tr w:rsidR="00934703" w:rsidRPr="00934703" w:rsidTr="00F50DB6">
        <w:trPr>
          <w:cantSplit/>
          <w:trHeight w:val="849"/>
          <w:tblHeader/>
        </w:trPr>
        <w:tc>
          <w:tcPr>
            <w:tcW w:w="1611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suppressAutoHyphens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934703">
              <w:rPr>
                <w:i/>
                <w:sz w:val="22"/>
                <w:szCs w:val="22"/>
                <w:lang w:val="uk-UA" w:eastAsia="ru-RU"/>
              </w:rPr>
              <w:br w:type="page"/>
            </w:r>
            <w:r w:rsidRPr="00934703">
              <w:rPr>
                <w:i/>
                <w:sz w:val="22"/>
                <w:szCs w:val="22"/>
                <w:lang w:val="uk-UA" w:eastAsia="ru-RU"/>
              </w:rPr>
              <w:br w:type="page"/>
            </w: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>Дата засідання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jc w:val="center"/>
              <w:rPr>
                <w:b/>
                <w:i/>
                <w:spacing w:val="-20"/>
                <w:sz w:val="22"/>
                <w:szCs w:val="22"/>
                <w:lang w:val="uk-UA" w:eastAsia="ru-RU"/>
              </w:rPr>
            </w:pPr>
            <w:r w:rsidRPr="00934703">
              <w:rPr>
                <w:b/>
                <w:i/>
                <w:spacing w:val="-20"/>
                <w:sz w:val="22"/>
                <w:szCs w:val="22"/>
                <w:lang w:val="uk-UA" w:eastAsia="ru-RU"/>
              </w:rPr>
              <w:t>№ про-то-колу</w:t>
            </w:r>
          </w:p>
        </w:tc>
        <w:tc>
          <w:tcPr>
            <w:tcW w:w="992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suppressAutoHyphens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 xml:space="preserve">№ </w:t>
            </w: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br/>
              <w:t>з/п</w:t>
            </w:r>
          </w:p>
        </w:tc>
        <w:tc>
          <w:tcPr>
            <w:tcW w:w="6520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suppressAutoHyphens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>Питання, що виносяться на обговорення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suppressAutoHyphens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>Готують</w:t>
            </w:r>
            <w:r w:rsidRPr="00934703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>довідку чи проект рішення</w:t>
            </w:r>
          </w:p>
        </w:tc>
        <w:tc>
          <w:tcPr>
            <w:tcW w:w="1985" w:type="dxa"/>
            <w:shd w:val="pct10" w:color="auto" w:fill="FFFFFF"/>
            <w:vAlign w:val="center"/>
          </w:tcPr>
          <w:p w:rsidR="00934703" w:rsidRPr="00934703" w:rsidRDefault="00934703" w:rsidP="00934703">
            <w:pPr>
              <w:suppressAutoHyphens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 w:rsidRPr="00934703">
              <w:rPr>
                <w:b/>
                <w:i/>
                <w:sz w:val="22"/>
                <w:szCs w:val="22"/>
                <w:lang w:val="uk-UA" w:eastAsia="ru-RU"/>
              </w:rPr>
              <w:t>Доповідач</w:t>
            </w:r>
          </w:p>
        </w:tc>
      </w:tr>
      <w:tr w:rsidR="00934703" w:rsidRPr="00934703" w:rsidTr="00F50DB6">
        <w:tc>
          <w:tcPr>
            <w:tcW w:w="1611" w:type="dxa"/>
          </w:tcPr>
          <w:p w:rsidR="00934703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05.09</w:t>
            </w:r>
            <w:r w:rsidR="00934703"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934703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934703" w:rsidRPr="00934703" w:rsidRDefault="00934703" w:rsidP="00934703">
            <w:pPr>
              <w:suppressAutoHyphens/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934703" w:rsidRPr="00934703" w:rsidRDefault="00934703" w:rsidP="00934703">
            <w:pPr>
              <w:suppressAutoHyphens/>
              <w:ind w:left="57"/>
              <w:jc w:val="both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структурні та організаційні зміни в діяльності Академії й завдання </w:t>
            </w:r>
            <w:r w:rsidR="009538CE">
              <w:rPr>
                <w:bCs/>
                <w:sz w:val="22"/>
                <w:szCs w:val="22"/>
                <w:lang w:val="uk-UA" w:eastAsia="ru-RU"/>
              </w:rPr>
              <w:t>колективу на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934703" w:rsidRPr="00934703" w:rsidRDefault="00934703" w:rsidP="00934703">
            <w:pPr>
              <w:suppressAutoHyphens/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934703" w:rsidRPr="00934703" w:rsidRDefault="00934703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934703" w:rsidRPr="00934703" w:rsidTr="00F50DB6">
        <w:tc>
          <w:tcPr>
            <w:tcW w:w="1611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34703" w:rsidRPr="00934703" w:rsidRDefault="00934703" w:rsidP="00934703">
            <w:pPr>
              <w:suppressAutoHyphens/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934703" w:rsidRPr="00934703" w:rsidRDefault="00934703" w:rsidP="00934703">
            <w:pPr>
              <w:suppressAutoHyphens/>
              <w:ind w:left="57"/>
              <w:jc w:val="both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планування навчальної, методичної, наукової, організа</w:t>
            </w:r>
            <w:r w:rsidR="009538CE">
              <w:rPr>
                <w:bCs/>
                <w:sz w:val="22"/>
                <w:szCs w:val="22"/>
                <w:lang w:val="uk-UA" w:eastAsia="ru-RU"/>
              </w:rPr>
              <w:t>ційної та виховної роботи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934703" w:rsidRPr="00934703" w:rsidRDefault="00934703" w:rsidP="00934703">
            <w:pPr>
              <w:suppressAutoHyphens/>
              <w:jc w:val="center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Проректори</w:t>
            </w:r>
          </w:p>
        </w:tc>
        <w:tc>
          <w:tcPr>
            <w:tcW w:w="1985" w:type="dxa"/>
          </w:tcPr>
          <w:p w:rsidR="00934703" w:rsidRPr="00934703" w:rsidRDefault="00934703" w:rsidP="00934703">
            <w:pPr>
              <w:suppressAutoHyphens/>
              <w:ind w:right="34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Головко Я.Д.,</w:t>
            </w:r>
          </w:p>
          <w:p w:rsidR="00934703" w:rsidRPr="00934703" w:rsidRDefault="00934703" w:rsidP="00934703">
            <w:pPr>
              <w:suppressAutoHyphens/>
              <w:ind w:right="34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934703" w:rsidRPr="00934703" w:rsidTr="00F50DB6">
        <w:tc>
          <w:tcPr>
            <w:tcW w:w="1611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34703" w:rsidRPr="00934703" w:rsidRDefault="0093470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934703" w:rsidRPr="00934703" w:rsidRDefault="00934703" w:rsidP="00934703">
            <w:pPr>
              <w:suppressAutoHyphens/>
              <w:ind w:left="57"/>
              <w:jc w:val="both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 w:rsidR="00451A30">
              <w:rPr>
                <w:bCs/>
                <w:sz w:val="22"/>
                <w:szCs w:val="22"/>
                <w:lang w:val="uk-UA" w:eastAsia="ru-RU"/>
              </w:rPr>
              <w:t>організ</w:t>
            </w:r>
            <w:r w:rsidR="009538CE">
              <w:rPr>
                <w:bCs/>
                <w:sz w:val="22"/>
                <w:szCs w:val="22"/>
                <w:lang w:val="uk-UA" w:eastAsia="ru-RU"/>
              </w:rPr>
              <w:t>ацію зустрічі випускників у 2016</w:t>
            </w:r>
            <w:r w:rsidR="00451A30">
              <w:rPr>
                <w:bCs/>
                <w:sz w:val="22"/>
                <w:szCs w:val="22"/>
                <w:lang w:val="uk-UA" w:eastAsia="ru-RU"/>
              </w:rPr>
              <w:t xml:space="preserve"> році</w:t>
            </w:r>
          </w:p>
          <w:p w:rsidR="00934703" w:rsidRPr="00934703" w:rsidRDefault="00934703" w:rsidP="00934703">
            <w:pPr>
              <w:suppressAutoHyphens/>
              <w:ind w:left="57"/>
              <w:jc w:val="both"/>
              <w:rPr>
                <w:bCs/>
                <w:sz w:val="22"/>
                <w:szCs w:val="22"/>
                <w:lang w:val="uk-UA" w:eastAsia="ru-RU"/>
              </w:rPr>
            </w:pPr>
          </w:p>
        </w:tc>
        <w:tc>
          <w:tcPr>
            <w:tcW w:w="2268" w:type="dxa"/>
          </w:tcPr>
          <w:p w:rsidR="00934703" w:rsidRPr="00934703" w:rsidRDefault="00451A30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451A30" w:rsidRPr="00451A30" w:rsidRDefault="00451A30" w:rsidP="00451A30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451A30">
              <w:rPr>
                <w:bCs/>
                <w:sz w:val="22"/>
                <w:szCs w:val="22"/>
                <w:lang w:val="uk-UA" w:eastAsia="ru-RU"/>
              </w:rPr>
              <w:t>Мельник О.М.,</w:t>
            </w:r>
          </w:p>
          <w:p w:rsidR="00934703" w:rsidRPr="00934703" w:rsidRDefault="00451A30" w:rsidP="00451A30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451A30">
              <w:rPr>
                <w:bCs/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9538CE" w:rsidRPr="00934703" w:rsidTr="00F50DB6"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538CE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9538CE" w:rsidRPr="00934703" w:rsidRDefault="009538CE" w:rsidP="009538CE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підготовку до святкування до Дня вчителя колективом Академії</w:t>
            </w:r>
          </w:p>
        </w:tc>
        <w:tc>
          <w:tcPr>
            <w:tcW w:w="2268" w:type="dxa"/>
          </w:tcPr>
          <w:p w:rsidR="009538CE" w:rsidRDefault="009538CE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Голова профкому</w:t>
            </w:r>
          </w:p>
        </w:tc>
        <w:tc>
          <w:tcPr>
            <w:tcW w:w="1985" w:type="dxa"/>
          </w:tcPr>
          <w:p w:rsidR="009538CE" w:rsidRPr="00451A30" w:rsidRDefault="009538CE" w:rsidP="00451A30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Карпенко Н.В.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538CE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F0B83" w:rsidRPr="00934703" w:rsidRDefault="00AF0B83" w:rsidP="009538CE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Про організацію профорієнтаційної діяльності серед випускників 2017 р. </w:t>
            </w:r>
          </w:p>
        </w:tc>
        <w:tc>
          <w:tcPr>
            <w:tcW w:w="2268" w:type="dxa"/>
          </w:tcPr>
          <w:p w:rsidR="00AF0B83" w:rsidRDefault="00AF0B83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Відділ маркетингу</w:t>
            </w:r>
          </w:p>
        </w:tc>
        <w:tc>
          <w:tcPr>
            <w:tcW w:w="1985" w:type="dxa"/>
          </w:tcPr>
          <w:p w:rsidR="00AF0B83" w:rsidRDefault="00AF0B83" w:rsidP="00451A30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Карагодіна М.В.</w:t>
            </w:r>
          </w:p>
        </w:tc>
      </w:tr>
      <w:tr w:rsidR="009538CE" w:rsidRPr="00934703" w:rsidTr="00F50DB6">
        <w:trPr>
          <w:trHeight w:val="153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  <w:r w:rsidR="009538CE"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9538CE" w:rsidRPr="00934703" w:rsidRDefault="009538CE" w:rsidP="00934703">
            <w:pPr>
              <w:keepNext/>
              <w:suppressAutoHyphens/>
              <w:ind w:left="57"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9538CE" w:rsidRPr="00934703" w:rsidTr="00F50DB6">
        <w:trPr>
          <w:trHeight w:val="598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19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.09.</w:t>
            </w:r>
          </w:p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9538CE" w:rsidRPr="00934703" w:rsidRDefault="009538CE" w:rsidP="00451A30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sz w:val="22"/>
                <w:szCs w:val="22"/>
                <w:lang w:val="uk-UA" w:eastAsia="ru-RU"/>
              </w:rPr>
              <w:t>результати господарської діяльності Академії у 2015/2016 н.р. та завдання на 2016/2017 н.р.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ind w:right="-108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Начальник експлуатаційно-господарського відділу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Сколота М.В.</w:t>
            </w:r>
          </w:p>
        </w:tc>
      </w:tr>
      <w:tr w:rsidR="009538CE" w:rsidRPr="00934703" w:rsidTr="00F50DB6">
        <w:trPr>
          <w:trHeight w:val="475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9538CE" w:rsidRPr="00934703" w:rsidRDefault="009538CE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затвердження ш</w:t>
            </w:r>
            <w:r>
              <w:rPr>
                <w:sz w:val="22"/>
                <w:szCs w:val="22"/>
                <w:lang w:val="uk-UA" w:eastAsia="ru-RU"/>
              </w:rPr>
              <w:t>татного розпису Академії на 2016/2017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н. р. 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Головний бухгалтер, менеджер з персоналу</w:t>
            </w:r>
          </w:p>
        </w:tc>
        <w:tc>
          <w:tcPr>
            <w:tcW w:w="1985" w:type="dxa"/>
          </w:tcPr>
          <w:p w:rsidR="009538CE" w:rsidRDefault="009538CE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Беспала В.М.</w:t>
            </w:r>
          </w:p>
          <w:p w:rsidR="009538CE" w:rsidRPr="00934703" w:rsidRDefault="009538CE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Жук С.В.</w:t>
            </w:r>
          </w:p>
        </w:tc>
      </w:tr>
      <w:tr w:rsidR="009538CE" w:rsidRPr="00934703" w:rsidTr="00F50DB6">
        <w:trPr>
          <w:trHeight w:val="475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9538CE" w:rsidRPr="00934703" w:rsidRDefault="009538CE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sz w:val="22"/>
                <w:szCs w:val="22"/>
                <w:lang w:val="uk-UA" w:eastAsia="ru-RU"/>
              </w:rPr>
              <w:t>планування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роб</w:t>
            </w:r>
            <w:r>
              <w:rPr>
                <w:sz w:val="22"/>
                <w:szCs w:val="22"/>
                <w:lang w:val="uk-UA" w:eastAsia="ru-RU"/>
              </w:rPr>
              <w:t>оти факультетів Академії на 2016/2017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н. р.</w:t>
            </w:r>
          </w:p>
          <w:p w:rsidR="009538CE" w:rsidRPr="00934703" w:rsidRDefault="009538CE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9538CE" w:rsidRPr="00934703" w:rsidTr="00F50DB6">
        <w:trPr>
          <w:trHeight w:val="475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9538CE" w:rsidRPr="00934703" w:rsidRDefault="009538CE" w:rsidP="009538CE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sz w:val="22"/>
                <w:szCs w:val="22"/>
                <w:lang w:val="uk-UA" w:eastAsia="ru-RU"/>
              </w:rPr>
              <w:t>проект стратегії розвитку Академії до 2020 року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9538CE" w:rsidRPr="00934703" w:rsidTr="00F50DB6">
        <w:trPr>
          <w:trHeight w:val="254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9538CE" w:rsidRPr="00934703" w:rsidRDefault="009538CE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9538CE" w:rsidRPr="00934703" w:rsidTr="00F50DB6">
        <w:trPr>
          <w:cantSplit/>
          <w:trHeight w:val="541"/>
        </w:trPr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04.10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9538CE" w:rsidRPr="00934703" w:rsidRDefault="009538CE" w:rsidP="00934703">
            <w:pPr>
              <w:widowControl w:val="0"/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впровадження АСК «ВНЗ» у діяльність загального відділу 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Проректор з науково-педагогічної роботи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9538CE" w:rsidRPr="00934703" w:rsidTr="00F50DB6"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2. </w:t>
            </w:r>
          </w:p>
        </w:tc>
        <w:tc>
          <w:tcPr>
            <w:tcW w:w="6520" w:type="dxa"/>
          </w:tcPr>
          <w:p w:rsidR="009538CE" w:rsidRPr="00934703" w:rsidRDefault="009538CE" w:rsidP="00451A30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sz w:val="22"/>
                <w:szCs w:val="22"/>
                <w:lang w:val="uk-UA" w:eastAsia="ru-RU"/>
              </w:rPr>
              <w:t>результати поселення у гуртожиток у 2016 р.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Директор гуртожитку 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ind w:left="-108" w:right="34"/>
              <w:jc w:val="center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Алдушин П.І.</w:t>
            </w:r>
          </w:p>
        </w:tc>
      </w:tr>
      <w:tr w:rsidR="009538CE" w:rsidRPr="00934703" w:rsidTr="00F50DB6">
        <w:tc>
          <w:tcPr>
            <w:tcW w:w="1611" w:type="dxa"/>
          </w:tcPr>
          <w:p w:rsidR="009538CE" w:rsidRPr="00934703" w:rsidRDefault="009538CE" w:rsidP="00934703">
            <w:pPr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9538CE" w:rsidRPr="00934703" w:rsidRDefault="009538CE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9538CE" w:rsidRPr="00934703" w:rsidRDefault="009538CE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закріплення аудиторного фонду та приміщень в Академії</w:t>
            </w:r>
          </w:p>
        </w:tc>
        <w:tc>
          <w:tcPr>
            <w:tcW w:w="2268" w:type="dxa"/>
          </w:tcPr>
          <w:p w:rsidR="009538CE" w:rsidRPr="00934703" w:rsidRDefault="009538CE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Начальник господарсько-</w:t>
            </w:r>
            <w:r>
              <w:rPr>
                <w:sz w:val="22"/>
                <w:szCs w:val="22"/>
                <w:lang w:val="uk-UA" w:eastAsia="ru-RU"/>
              </w:rPr>
              <w:t>експлуатацій</w:t>
            </w:r>
            <w:r w:rsidRPr="00934703">
              <w:rPr>
                <w:sz w:val="22"/>
                <w:szCs w:val="22"/>
                <w:lang w:val="uk-UA" w:eastAsia="ru-RU"/>
              </w:rPr>
              <w:t>ного відділу</w:t>
            </w:r>
          </w:p>
        </w:tc>
        <w:tc>
          <w:tcPr>
            <w:tcW w:w="1985" w:type="dxa"/>
          </w:tcPr>
          <w:p w:rsidR="009538CE" w:rsidRPr="00934703" w:rsidRDefault="009538CE" w:rsidP="00934703">
            <w:pPr>
              <w:suppressAutoHyphens/>
              <w:ind w:right="34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Сколота М.В.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814807" w:rsidRPr="00934703" w:rsidRDefault="00814807" w:rsidP="00814807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 підготовку нових освітніх програм для бакалаврів кафедрами факультетів Академії до вступної кампанії 2017 року</w:t>
            </w:r>
          </w:p>
        </w:tc>
        <w:tc>
          <w:tcPr>
            <w:tcW w:w="2268" w:type="dxa"/>
          </w:tcPr>
          <w:p w:rsidR="00814807" w:rsidRPr="00934703" w:rsidRDefault="00814807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814807" w:rsidRPr="00934703" w:rsidRDefault="00814807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814807" w:rsidRPr="00934703" w:rsidRDefault="00814807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ind w:right="34"/>
              <w:rPr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c>
          <w:tcPr>
            <w:tcW w:w="1611" w:type="dxa"/>
          </w:tcPr>
          <w:p w:rsidR="00814807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17.10.</w:t>
            </w:r>
          </w:p>
          <w:p w:rsidR="00814807" w:rsidRPr="00451A30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навчання студентів Академії на військовій кафедрі</w:t>
            </w:r>
            <w:r w:rsidRPr="00934703">
              <w:rPr>
                <w:sz w:val="22"/>
                <w:szCs w:val="22"/>
                <w:lang w:val="uk-UA" w:eastAsia="ru-RU"/>
              </w:rPr>
              <w:tab/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Завідувач студентського сектору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ind w:right="34"/>
              <w:rPr>
                <w:sz w:val="22"/>
                <w:szCs w:val="22"/>
                <w:lang w:val="en-US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Дураєва Н.В.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814807" w:rsidRPr="00934703" w:rsidRDefault="00814807" w:rsidP="00814807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та проведення сесії для студентів заочної форми навчання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науково-педагогічної роботи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ind w:right="34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814807" w:rsidRPr="00934703" w:rsidRDefault="00814807" w:rsidP="00814807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814807">
              <w:rPr>
                <w:sz w:val="22"/>
                <w:szCs w:val="22"/>
                <w:lang w:val="uk-UA" w:eastAsia="ru-RU"/>
              </w:rPr>
              <w:t>Про підготовку нових</w:t>
            </w:r>
            <w:r>
              <w:rPr>
                <w:sz w:val="22"/>
                <w:szCs w:val="22"/>
                <w:lang w:val="uk-UA" w:eastAsia="ru-RU"/>
              </w:rPr>
              <w:t xml:space="preserve"> освітніх програм для магістрів</w:t>
            </w:r>
            <w:r w:rsidRPr="00814807">
              <w:rPr>
                <w:sz w:val="22"/>
                <w:szCs w:val="22"/>
                <w:lang w:val="uk-UA" w:eastAsia="ru-RU"/>
              </w:rPr>
              <w:t xml:space="preserve"> кафедрами факультетів Академії до вступної кампанії 2017 року</w:t>
            </w:r>
          </w:p>
        </w:tc>
        <w:tc>
          <w:tcPr>
            <w:tcW w:w="2268" w:type="dxa"/>
          </w:tcPr>
          <w:p w:rsidR="00814807" w:rsidRPr="00934703" w:rsidRDefault="00814807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814807" w:rsidRPr="00934703" w:rsidRDefault="00814807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814807" w:rsidRPr="00934703" w:rsidRDefault="00814807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widowControl w:val="0"/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ind w:right="34"/>
              <w:rPr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rPr>
          <w:trHeight w:val="244"/>
        </w:trPr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31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.10.</w:t>
            </w:r>
          </w:p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ознайомчої, навчальної, виробничої, педагогічної та переддип</w:t>
            </w:r>
            <w:r>
              <w:rPr>
                <w:sz w:val="22"/>
                <w:szCs w:val="22"/>
                <w:lang w:val="uk-UA" w:eastAsia="ru-RU"/>
              </w:rPr>
              <w:t>ломної  практик студентів у 2016/2017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н.р.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наукової-педагогічної роботи, </w:t>
            </w:r>
          </w:p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Коваленко С.М., </w:t>
            </w:r>
          </w:p>
          <w:p w:rsidR="00814807" w:rsidRPr="00934703" w:rsidRDefault="00814807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Мельник О.М.</w:t>
            </w:r>
          </w:p>
          <w:p w:rsidR="00814807" w:rsidRPr="00934703" w:rsidRDefault="00814807" w:rsidP="00934703">
            <w:pPr>
              <w:ind w:right="-108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Шолудченко С.В.,</w:t>
            </w:r>
          </w:p>
          <w:p w:rsidR="00814807" w:rsidRPr="00934703" w:rsidRDefault="00814807" w:rsidP="00934703">
            <w:pPr>
              <w:suppressAutoHyphens/>
              <w:ind w:right="34"/>
              <w:rPr>
                <w:bCs/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en-US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результати перевірки залишкового зрізу знань студент</w:t>
            </w:r>
            <w:r>
              <w:rPr>
                <w:bCs/>
                <w:sz w:val="22"/>
                <w:szCs w:val="22"/>
                <w:lang w:val="uk-UA" w:eastAsia="ru-RU"/>
              </w:rPr>
              <w:t>ів за підсумками навчання у 2015/2016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наукової-педагогічної роботи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814807" w:rsidRPr="00814807" w:rsidRDefault="00814807" w:rsidP="00814807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bCs/>
                <w:sz w:val="22"/>
                <w:szCs w:val="22"/>
                <w:lang w:val="uk-UA" w:eastAsia="ru-RU"/>
              </w:rPr>
              <w:t>відкриття докторської школи в Академії</w:t>
            </w:r>
          </w:p>
        </w:tc>
        <w:tc>
          <w:tcPr>
            <w:tcW w:w="2268" w:type="dxa"/>
          </w:tcPr>
          <w:p w:rsidR="00814807" w:rsidRPr="00934703" w:rsidRDefault="00814807" w:rsidP="00814807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Проректор з наукової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Сємигіна Т.В.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організацію підготовки ос</w:t>
            </w:r>
            <w:r>
              <w:rPr>
                <w:bCs/>
                <w:sz w:val="22"/>
                <w:szCs w:val="22"/>
                <w:lang w:val="uk-UA" w:eastAsia="ru-RU"/>
              </w:rPr>
              <w:t>вітніх програм на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 та механізми їх впровадження 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14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.11.</w:t>
            </w:r>
          </w:p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6.</w:t>
            </w: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результати підготовки основних фондів та комунікацій Академії до осінньо-зимового періоду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Начальник експлуатацій</w:t>
            </w:r>
            <w:r w:rsidRPr="00934703">
              <w:rPr>
                <w:sz w:val="22"/>
                <w:szCs w:val="22"/>
                <w:lang w:val="uk-UA" w:eastAsia="ru-RU"/>
              </w:rPr>
              <w:t>но-</w:t>
            </w:r>
            <w:r>
              <w:rPr>
                <w:sz w:val="22"/>
                <w:szCs w:val="22"/>
                <w:lang w:val="uk-UA" w:eastAsia="ru-RU"/>
              </w:rPr>
              <w:t>господар</w:t>
            </w:r>
            <w:r w:rsidRPr="00934703">
              <w:rPr>
                <w:sz w:val="22"/>
                <w:szCs w:val="22"/>
                <w:lang w:val="uk-UA" w:eastAsia="ru-RU"/>
              </w:rPr>
              <w:t>ського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934703">
              <w:rPr>
                <w:sz w:val="22"/>
                <w:szCs w:val="22"/>
                <w:lang w:val="uk-UA" w:eastAsia="ru-RU"/>
              </w:rPr>
              <w:lastRenderedPageBreak/>
              <w:t>відділу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lastRenderedPageBreak/>
              <w:t>Сколота М.В.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підготовку до провед</w:t>
            </w:r>
            <w:r>
              <w:rPr>
                <w:bCs/>
                <w:sz w:val="22"/>
                <w:szCs w:val="22"/>
                <w:lang w:val="uk-UA" w:eastAsia="ru-RU"/>
              </w:rPr>
              <w:t>ення наукової конференції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н.р.</w:t>
            </w:r>
          </w:p>
        </w:tc>
        <w:tc>
          <w:tcPr>
            <w:tcW w:w="2268" w:type="dxa"/>
          </w:tcPr>
          <w:p w:rsidR="00814807" w:rsidRPr="00934703" w:rsidRDefault="00814807" w:rsidP="00814807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наукової роботи 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814807">
              <w:rPr>
                <w:sz w:val="22"/>
                <w:szCs w:val="22"/>
                <w:lang w:val="uk-UA" w:eastAsia="ru-RU"/>
              </w:rPr>
              <w:t>Сємигіна Т.В.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результати інвентаризації посадових інструкцій працівників Академії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М</w:t>
            </w:r>
            <w:proofErr w:type="spellStart"/>
            <w:r w:rsidRPr="00934703">
              <w:rPr>
                <w:bCs/>
                <w:sz w:val="22"/>
                <w:szCs w:val="22"/>
                <w:lang w:eastAsia="ru-RU"/>
              </w:rPr>
              <w:t>енеджер</w:t>
            </w:r>
            <w:proofErr w:type="spellEnd"/>
            <w:r w:rsidRPr="00934703">
              <w:rPr>
                <w:bCs/>
                <w:sz w:val="22"/>
                <w:szCs w:val="22"/>
                <w:lang w:eastAsia="ru-RU"/>
              </w:rPr>
              <w:t xml:space="preserve"> з персоналу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, керівники структурних підрозділів</w:t>
            </w:r>
          </w:p>
        </w:tc>
        <w:tc>
          <w:tcPr>
            <w:tcW w:w="1985" w:type="dxa"/>
          </w:tcPr>
          <w:p w:rsidR="00814807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Жук С.В.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наповнення системи MOODLE навчально-методичними матеріалами для організації навчального процесу студентів другого курсу 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науково-педагогічної роботи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 результати упорядкування архівного матеріалу Інституту туризму ФПУ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Начальник загального відділу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Семенець С.М.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  <w:r w:rsidR="00814807"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28</w:t>
            </w:r>
            <w:r w:rsidR="00814807" w:rsidRPr="00934703">
              <w:rPr>
                <w:b/>
                <w:sz w:val="22"/>
                <w:szCs w:val="22"/>
                <w:lang w:val="uk-UA" w:eastAsia="ru-RU"/>
              </w:rPr>
              <w:t>.11.</w:t>
            </w:r>
          </w:p>
          <w:p w:rsidR="00814807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результати участі Академії у міжнародних наукових програмах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наукової роботи та зовнішніх зв’язків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стан і результати діяльності органів студентського самоврядування та студентських громадських організацій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Голова студентського парламенту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взаємодії з профспілковими організаціями</w:t>
            </w:r>
            <w:r w:rsidR="00AF0B83">
              <w:rPr>
                <w:sz w:val="22"/>
                <w:szCs w:val="22"/>
                <w:lang w:val="uk-UA" w:eastAsia="ru-RU"/>
              </w:rPr>
              <w:t xml:space="preserve"> щодо набору абітурієнтів у 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814807" w:rsidRPr="00934703" w:rsidRDefault="00814807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814807" w:rsidRPr="00934703" w:rsidTr="00F50DB6">
        <w:tc>
          <w:tcPr>
            <w:tcW w:w="1611" w:type="dxa"/>
          </w:tcPr>
          <w:p w:rsidR="00814807" w:rsidRPr="00934703" w:rsidRDefault="00814807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814807" w:rsidRPr="00934703" w:rsidRDefault="00814807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814807" w:rsidRPr="00934703" w:rsidRDefault="00814807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підготовку до інвентаризації основних фондів та майна Академії</w:t>
            </w:r>
          </w:p>
        </w:tc>
        <w:tc>
          <w:tcPr>
            <w:tcW w:w="2268" w:type="dxa"/>
          </w:tcPr>
          <w:p w:rsidR="00814807" w:rsidRPr="00934703" w:rsidRDefault="00814807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Головний бу</w:t>
            </w:r>
            <w:r>
              <w:rPr>
                <w:bCs/>
                <w:sz w:val="22"/>
                <w:szCs w:val="22"/>
                <w:lang w:val="uk-UA" w:eastAsia="ru-RU"/>
              </w:rPr>
              <w:t>хгалтер, начальник експлуатацій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но-господарського відділу</w:t>
            </w:r>
          </w:p>
        </w:tc>
        <w:tc>
          <w:tcPr>
            <w:tcW w:w="1985" w:type="dxa"/>
          </w:tcPr>
          <w:p w:rsidR="00814807" w:rsidRPr="00934703" w:rsidRDefault="00AF0B83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Беспала В.М.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F0B83" w:rsidRPr="00934703" w:rsidRDefault="00AF0B83" w:rsidP="00AF0B8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AF0B83">
              <w:rPr>
                <w:sz w:val="22"/>
                <w:szCs w:val="22"/>
                <w:lang w:val="uk-UA" w:eastAsia="ru-RU"/>
              </w:rPr>
              <w:t xml:space="preserve">Про результати інвентаризації </w:t>
            </w:r>
            <w:r>
              <w:rPr>
                <w:sz w:val="22"/>
                <w:szCs w:val="22"/>
                <w:lang w:val="uk-UA" w:eastAsia="ru-RU"/>
              </w:rPr>
              <w:t xml:space="preserve">внутрішніх положень </w:t>
            </w:r>
            <w:r w:rsidRPr="00AF0B83">
              <w:rPr>
                <w:sz w:val="22"/>
                <w:szCs w:val="22"/>
                <w:lang w:val="uk-UA" w:eastAsia="ru-RU"/>
              </w:rPr>
              <w:t>Академії</w:t>
            </w:r>
          </w:p>
        </w:tc>
        <w:tc>
          <w:tcPr>
            <w:tcW w:w="2268" w:type="dxa"/>
          </w:tcPr>
          <w:p w:rsidR="00AF0B83" w:rsidRPr="00934703" w:rsidRDefault="00AF0B83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М</w:t>
            </w:r>
            <w:proofErr w:type="spellStart"/>
            <w:r w:rsidRPr="00934703">
              <w:rPr>
                <w:bCs/>
                <w:sz w:val="22"/>
                <w:szCs w:val="22"/>
                <w:lang w:eastAsia="ru-RU"/>
              </w:rPr>
              <w:t>енеджер</w:t>
            </w:r>
            <w:proofErr w:type="spellEnd"/>
            <w:r w:rsidRPr="00934703">
              <w:rPr>
                <w:bCs/>
                <w:sz w:val="22"/>
                <w:szCs w:val="22"/>
                <w:lang w:eastAsia="ru-RU"/>
              </w:rPr>
              <w:t xml:space="preserve"> з персоналу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, керівники структурних підрозділів</w:t>
            </w:r>
          </w:p>
        </w:tc>
        <w:tc>
          <w:tcPr>
            <w:tcW w:w="1985" w:type="dxa"/>
          </w:tcPr>
          <w:p w:rsidR="00AF0B83" w:rsidRPr="00934703" w:rsidRDefault="00AF0B83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Жук С.В.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12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.12.</w:t>
            </w:r>
          </w:p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та діяльність об’єднання спільноти випускників Академії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наукової роботи та зовнішніх зв’язків 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Про результати підготовки сертифікованих освітніх програм </w:t>
            </w:r>
            <w:r>
              <w:rPr>
                <w:sz w:val="22"/>
                <w:szCs w:val="22"/>
                <w:lang w:val="uk-UA" w:eastAsia="ru-RU"/>
              </w:rPr>
              <w:lastRenderedPageBreak/>
              <w:t>Академії 2016 р.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та результати профорієнтаційної роботи Академії в соціальних мережах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наукової роботи та зовнішніх зв’язків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підготовку Акад</w:t>
            </w:r>
            <w:r>
              <w:rPr>
                <w:sz w:val="22"/>
                <w:szCs w:val="22"/>
                <w:lang w:val="uk-UA" w:eastAsia="ru-RU"/>
              </w:rPr>
              <w:t>емії до вступної кампанії у 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році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Відповідальний секретар приймальної комісії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підготовку до проведення заліково-екзаменаційної сесії студентів денної та заочної форм навчання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підго</w:t>
            </w:r>
            <w:r>
              <w:rPr>
                <w:sz w:val="22"/>
                <w:szCs w:val="22"/>
                <w:lang w:val="uk-UA" w:eastAsia="ru-RU"/>
              </w:rPr>
              <w:t>товку до святкування Нового 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року колективом працівників та студентів Академії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Голови профспілкових комітетів працівників та студентів</w:t>
            </w:r>
          </w:p>
        </w:tc>
        <w:tc>
          <w:tcPr>
            <w:tcW w:w="1985" w:type="dxa"/>
          </w:tcPr>
          <w:p w:rsidR="00AF0B8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Карпенко Н.В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Горохов В.М.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7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26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.12.</w:t>
            </w:r>
          </w:p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2016</w:t>
            </w: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F0B83" w:rsidRPr="00934703" w:rsidRDefault="00AF0B83" w:rsidP="00AF0B8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 w:rsidR="002F38EE">
              <w:rPr>
                <w:sz w:val="22"/>
                <w:szCs w:val="22"/>
                <w:lang w:val="uk-UA" w:eastAsia="ru-RU"/>
              </w:rPr>
              <w:t>організацію і створення літніх шкіл на базі Академії</w:t>
            </w:r>
          </w:p>
        </w:tc>
        <w:tc>
          <w:tcPr>
            <w:tcW w:w="2268" w:type="dxa"/>
          </w:tcPr>
          <w:p w:rsidR="00AF0B83" w:rsidRPr="00934703" w:rsidRDefault="002F38EE" w:rsidP="002F38EE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Проректор з стратегічного розвитку та зовнішніх зв’язків</w:t>
            </w:r>
            <w:r w:rsidR="00AF0B83" w:rsidRPr="00934703"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ефективність роботи бібліотеки та стан забезпечення студентів підручниками, навчальн</w:t>
            </w:r>
            <w:r>
              <w:rPr>
                <w:sz w:val="22"/>
                <w:szCs w:val="22"/>
                <w:lang w:val="uk-UA" w:eastAsia="ru-RU"/>
              </w:rPr>
              <w:t>о-методичними посібниками у 2016/2017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Завідувач бібліотеки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Очколяс В.С.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проект Положення про конкурс «Викладач року Академії» з номінаціями: </w:t>
            </w:r>
          </w:p>
          <w:p w:rsidR="00AF0B83" w:rsidRPr="00934703" w:rsidRDefault="00AF0B83" w:rsidP="00934703">
            <w:pPr>
              <w:suppressAutoHyphens/>
              <w:ind w:left="601" w:hanging="28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•</w:t>
            </w:r>
            <w:r w:rsidRPr="00934703">
              <w:rPr>
                <w:sz w:val="22"/>
                <w:szCs w:val="22"/>
                <w:lang w:val="uk-UA" w:eastAsia="ru-RU"/>
              </w:rPr>
              <w:tab/>
              <w:t>«Викладач факультету»</w:t>
            </w:r>
          </w:p>
          <w:p w:rsidR="00AF0B83" w:rsidRPr="00934703" w:rsidRDefault="00AF0B83" w:rsidP="00934703">
            <w:pPr>
              <w:suppressAutoHyphens/>
              <w:ind w:left="601" w:hanging="28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•</w:t>
            </w:r>
            <w:r w:rsidRPr="00934703">
              <w:rPr>
                <w:sz w:val="22"/>
                <w:szCs w:val="22"/>
                <w:lang w:val="uk-UA" w:eastAsia="ru-RU"/>
              </w:rPr>
              <w:tab/>
              <w:t>«Науковий керівник студентів та аспірантів факультету»</w:t>
            </w:r>
          </w:p>
          <w:p w:rsidR="00AF0B83" w:rsidRPr="00934703" w:rsidRDefault="00AF0B83" w:rsidP="00934703">
            <w:pPr>
              <w:suppressAutoHyphens/>
              <w:ind w:left="601" w:hanging="28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•</w:t>
            </w:r>
            <w:r w:rsidRPr="00934703">
              <w:rPr>
                <w:sz w:val="22"/>
                <w:szCs w:val="22"/>
                <w:lang w:val="uk-UA" w:eastAsia="ru-RU"/>
              </w:rPr>
              <w:tab/>
              <w:t>«Молодий викладач Академії»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Комісія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Голова комісії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4. 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програми підвищення кваліфікації (ІТ навички) для персоналу Академії</w:t>
            </w:r>
          </w:p>
          <w:p w:rsidR="00AF0B83" w:rsidRPr="00934703" w:rsidRDefault="00AF0B83" w:rsidP="00934703">
            <w:pPr>
              <w:suppressAutoHyphens/>
              <w:ind w:left="601" w:hanging="28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•</w:t>
            </w:r>
            <w:r w:rsidRPr="00934703">
              <w:rPr>
                <w:sz w:val="22"/>
                <w:szCs w:val="22"/>
                <w:lang w:val="uk-UA" w:eastAsia="ru-RU"/>
              </w:rPr>
              <w:tab/>
              <w:t>Корпоративні комп’ютерні програми</w:t>
            </w:r>
          </w:p>
          <w:p w:rsidR="00AF0B83" w:rsidRPr="00934703" w:rsidRDefault="00AF0B83" w:rsidP="00934703">
            <w:pPr>
              <w:suppressAutoHyphens/>
              <w:ind w:left="601" w:hanging="28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•</w:t>
            </w:r>
            <w:r w:rsidRPr="00934703">
              <w:rPr>
                <w:sz w:val="22"/>
                <w:szCs w:val="22"/>
                <w:lang w:val="uk-UA" w:eastAsia="ru-RU"/>
              </w:rPr>
              <w:tab/>
              <w:t>Електронні бібліотечні ресурси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AF0B83" w:rsidRPr="00934703" w:rsidRDefault="00AF0B8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AF0B83" w:rsidRPr="00934703" w:rsidRDefault="00AF0B8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2F38E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16.01</w:t>
            </w:r>
            <w:r w:rsidR="00AF0B83"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AF0B83" w:rsidRPr="00934703" w:rsidRDefault="002F38EE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10.</w:t>
            </w: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управлінські заходи щодо забезпечення якості підготовки студентів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2. 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розвиток міжнародних зв’язків Академії</w:t>
            </w:r>
          </w:p>
        </w:tc>
        <w:tc>
          <w:tcPr>
            <w:tcW w:w="2268" w:type="dxa"/>
          </w:tcPr>
          <w:p w:rsidR="00AF0B83" w:rsidRPr="00934703" w:rsidRDefault="00AF0B83" w:rsidP="00DB62FF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</w:t>
            </w:r>
            <w:r w:rsidR="00DB62FF">
              <w:rPr>
                <w:sz w:val="22"/>
                <w:szCs w:val="22"/>
                <w:lang w:val="uk-UA" w:eastAsia="ru-RU"/>
              </w:rPr>
              <w:t>стратегічного розвитку та зовнішніх зв’язків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F0B83" w:rsidRPr="00934703" w:rsidTr="00F50DB6">
        <w:tc>
          <w:tcPr>
            <w:tcW w:w="1611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F0B83" w:rsidRPr="00934703" w:rsidRDefault="00AF0B83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заходи щодо запобігання захворювання на туберкульоз, дифтерію студентів і працівників Академії та план заходів, спрямованих на покращення</w:t>
            </w:r>
            <w:r>
              <w:rPr>
                <w:sz w:val="22"/>
                <w:szCs w:val="22"/>
                <w:lang w:val="uk-UA" w:eastAsia="ru-RU"/>
              </w:rPr>
              <w:t xml:space="preserve"> умов праці та відпочинку у 2016</w:t>
            </w:r>
            <w:r w:rsidRPr="00934703">
              <w:rPr>
                <w:sz w:val="22"/>
                <w:szCs w:val="22"/>
                <w:lang w:val="uk-UA" w:eastAsia="ru-RU"/>
              </w:rPr>
              <w:t xml:space="preserve"> році </w:t>
            </w:r>
          </w:p>
        </w:tc>
        <w:tc>
          <w:tcPr>
            <w:tcW w:w="2268" w:type="dxa"/>
          </w:tcPr>
          <w:p w:rsidR="00AF0B83" w:rsidRPr="00934703" w:rsidRDefault="00AF0B8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Начальник служби охорони праці</w:t>
            </w:r>
          </w:p>
        </w:tc>
        <w:tc>
          <w:tcPr>
            <w:tcW w:w="1985" w:type="dxa"/>
          </w:tcPr>
          <w:p w:rsidR="00AF0B83" w:rsidRPr="00934703" w:rsidRDefault="00AF0B8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Сколота М.В.</w:t>
            </w:r>
          </w:p>
        </w:tc>
      </w:tr>
      <w:tr w:rsidR="00DB62FF" w:rsidRPr="00DB62FF" w:rsidTr="00F50DB6">
        <w:tc>
          <w:tcPr>
            <w:tcW w:w="1611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DB62FF" w:rsidRPr="00934703" w:rsidRDefault="00DB62FF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 механізм реалізації вибіркової складової в освітній процес Академії</w:t>
            </w:r>
          </w:p>
        </w:tc>
        <w:tc>
          <w:tcPr>
            <w:tcW w:w="2268" w:type="dxa"/>
          </w:tcPr>
          <w:p w:rsidR="00DB62FF" w:rsidRPr="00934703" w:rsidRDefault="00DB62FF" w:rsidP="005664CC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DB62FF" w:rsidRPr="00934703" w:rsidRDefault="00DB62FF" w:rsidP="005664CC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DB62FF" w:rsidRPr="00934703" w:rsidRDefault="00DB62FF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DB62FF" w:rsidRPr="00934703" w:rsidRDefault="00DB62FF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DB62FF" w:rsidRPr="00934703" w:rsidTr="00F50DB6">
        <w:tc>
          <w:tcPr>
            <w:tcW w:w="1611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DB62FF" w:rsidRPr="00934703" w:rsidRDefault="00DB62FF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 організацію та підготовку Дня відкритих дверей Академії</w:t>
            </w:r>
          </w:p>
        </w:tc>
        <w:tc>
          <w:tcPr>
            <w:tcW w:w="2268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DB62FF" w:rsidRPr="00934703" w:rsidRDefault="00DB62FF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DB62FF" w:rsidRPr="00934703" w:rsidTr="00F50DB6">
        <w:tc>
          <w:tcPr>
            <w:tcW w:w="1611" w:type="dxa"/>
          </w:tcPr>
          <w:p w:rsidR="00DB62FF" w:rsidRPr="00934703" w:rsidRDefault="00DB62FF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DB62FF" w:rsidRPr="00934703" w:rsidRDefault="00DB62FF" w:rsidP="00934703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DB62FF" w:rsidRPr="00934703" w:rsidRDefault="00DB62FF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DB62FF" w:rsidRPr="00934703" w:rsidTr="00F50DB6">
        <w:tc>
          <w:tcPr>
            <w:tcW w:w="1611" w:type="dxa"/>
          </w:tcPr>
          <w:p w:rsidR="00DB62FF" w:rsidRPr="00934703" w:rsidRDefault="00DB62FF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30.01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DB62FF" w:rsidRPr="00934703" w:rsidRDefault="00DB62FF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992" w:type="dxa"/>
          </w:tcPr>
          <w:p w:rsidR="00DB62FF" w:rsidRPr="00934703" w:rsidRDefault="00DB62FF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DB62FF" w:rsidRPr="00934703" w:rsidRDefault="00DB62FF" w:rsidP="00DB62FF">
            <w:pPr>
              <w:suppressAutoHyphens/>
              <w:ind w:left="57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sz w:val="22"/>
                <w:szCs w:val="22"/>
                <w:lang w:val="uk-UA" w:eastAsia="ru-RU"/>
              </w:rPr>
              <w:t>запровадження програми</w:t>
            </w:r>
            <w:r w:rsidRPr="00DB62FF">
              <w:rPr>
                <w:sz w:val="22"/>
                <w:szCs w:val="22"/>
                <w:lang w:val="uk-UA" w:eastAsia="ru-RU"/>
              </w:rPr>
              <w:t xml:space="preserve"> портфоліо на основі experiential learning (навчання через досві</w:t>
            </w:r>
            <w:r>
              <w:rPr>
                <w:sz w:val="22"/>
                <w:szCs w:val="22"/>
                <w:lang w:val="uk-UA" w:eastAsia="ru-RU"/>
              </w:rPr>
              <w:t>д) в Академії</w:t>
            </w:r>
          </w:p>
        </w:tc>
        <w:tc>
          <w:tcPr>
            <w:tcW w:w="2268" w:type="dxa"/>
          </w:tcPr>
          <w:p w:rsidR="00DB62FF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DB62FF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алгоритм створення он-лайн середовища для навчання і дослідження в Академії</w:t>
            </w:r>
          </w:p>
        </w:tc>
        <w:tc>
          <w:tcPr>
            <w:tcW w:w="2268" w:type="dxa"/>
          </w:tcPr>
          <w:p w:rsidR="00DD7973" w:rsidRPr="00934703" w:rsidRDefault="00DD7973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DD7973" w:rsidRPr="00934703" w:rsidRDefault="00DD7973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затвердження складів Державних екзаменаційних комісій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результати підготовки та впровадження освітніх програм для підвищення кваліфікації профспілкових кадрів в межах Центру профспілкового навчання</w:t>
            </w:r>
          </w:p>
        </w:tc>
        <w:tc>
          <w:tcPr>
            <w:tcW w:w="2268" w:type="dxa"/>
          </w:tcPr>
          <w:p w:rsidR="00DD7973" w:rsidRPr="00934703" w:rsidRDefault="00DD7973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DD7973" w:rsidRPr="00934703" w:rsidRDefault="00DD7973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</w:t>
            </w:r>
            <w:r w:rsidRPr="00934703"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13.02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навчально-методичне та інформаційне забезпечення з дисциплін навчального плану  ОКР    магістр</w:t>
            </w:r>
            <w:r w:rsidRPr="00934703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D7973">
              <w:rPr>
                <w:bCs/>
                <w:sz w:val="22"/>
                <w:szCs w:val="22"/>
                <w:lang w:val="uk-UA" w:eastAsia="ru-RU"/>
              </w:rPr>
              <w:t>другого року навчання</w:t>
            </w:r>
            <w:r>
              <w:rPr>
                <w:b/>
                <w:bCs/>
                <w:sz w:val="22"/>
                <w:szCs w:val="22"/>
                <w:lang w:val="uk-UA" w:eastAsia="ru-RU"/>
              </w:rPr>
              <w:t xml:space="preserve"> 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усіх ліцензованих спеціальностей в Академії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роботу студентського радіо Академії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DD7973">
              <w:rPr>
                <w:sz w:val="22"/>
                <w:szCs w:val="22"/>
                <w:lang w:val="uk-UA" w:eastAsia="ru-RU"/>
              </w:rPr>
              <w:t>Проректор з стратегічного розвитку та зовнішніх зв’язків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наповнення та роботу сайту Академії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DD7973">
              <w:rPr>
                <w:sz w:val="22"/>
                <w:szCs w:val="22"/>
                <w:lang w:val="uk-UA" w:eastAsia="ru-RU"/>
              </w:rPr>
              <w:t>Проректор з стратегічного розвитку та зовнішніх зв’язків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DD7973" w:rsidRPr="00934703" w:rsidRDefault="00DD7973" w:rsidP="00DD797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результати захисту 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дипломних робіт випускниками Академії за освітньо-кваліфікаційним півнем «</w:t>
            </w:r>
            <w:r>
              <w:rPr>
                <w:bCs/>
                <w:sz w:val="22"/>
                <w:szCs w:val="22"/>
                <w:lang w:val="uk-UA" w:eastAsia="ru-RU"/>
              </w:rPr>
              <w:t>магістр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» усіх ліцензованих спеціальностей в Академії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роботи, декани факультетів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ind w:right="-108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С.М.,</w:t>
            </w:r>
          </w:p>
          <w:p w:rsidR="00DD7973" w:rsidRPr="00934703" w:rsidRDefault="00DD7973" w:rsidP="00934703">
            <w:pPr>
              <w:suppressAutoHyphens/>
              <w:ind w:right="-108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DD7973" w:rsidRPr="00934703" w:rsidRDefault="00DD7973" w:rsidP="00934703">
            <w:pPr>
              <w:suppressAutoHyphens/>
              <w:ind w:right="-108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rFonts w:ascii="Arial" w:hAnsi="Arial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rFonts w:ascii="Arial" w:hAnsi="Arial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DD7973" w:rsidRPr="00934703" w:rsidTr="00F50DB6">
        <w:tc>
          <w:tcPr>
            <w:tcW w:w="1611" w:type="dxa"/>
          </w:tcPr>
          <w:p w:rsidR="00DD797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27.02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 xml:space="preserve">. </w:t>
            </w:r>
          </w:p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DD7973" w:rsidRPr="00934703" w:rsidRDefault="00DD7973" w:rsidP="00DD797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bCs/>
                <w:sz w:val="22"/>
                <w:szCs w:val="22"/>
                <w:lang w:val="uk-UA" w:eastAsia="ru-RU"/>
              </w:rPr>
              <w:t>діяльність навчальної лабораторії туризму в Академії</w:t>
            </w:r>
          </w:p>
        </w:tc>
        <w:tc>
          <w:tcPr>
            <w:tcW w:w="2268" w:type="dxa"/>
          </w:tcPr>
          <w:p w:rsidR="00DD7973" w:rsidRPr="00934703" w:rsidRDefault="00DD7973" w:rsidP="00DD797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Завідувач лабораторії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Казанцева А.</w:t>
            </w:r>
          </w:p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результати фінансової діяль</w:t>
            </w:r>
            <w:r>
              <w:rPr>
                <w:bCs/>
                <w:sz w:val="22"/>
                <w:szCs w:val="22"/>
                <w:lang w:val="uk-UA" w:eastAsia="ru-RU"/>
              </w:rPr>
              <w:t>ності Академії у І семестрі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н.р.</w:t>
            </w:r>
          </w:p>
          <w:p w:rsidR="00DD7973" w:rsidRPr="00934703" w:rsidRDefault="00DD7973" w:rsidP="00934703">
            <w:pPr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Головний бухгалтер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Беспала В.М,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хід викона</w:t>
            </w:r>
            <w:r>
              <w:rPr>
                <w:bCs/>
                <w:sz w:val="22"/>
                <w:szCs w:val="22"/>
                <w:lang w:val="uk-UA" w:eastAsia="ru-RU"/>
              </w:rPr>
              <w:t>ння плану виховної роботи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наукової роботи та зовнішніх зв’язків 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Головко Я.Д.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DD7973" w:rsidRPr="00934703" w:rsidRDefault="00DD7973" w:rsidP="00DD7973">
            <w:pPr>
              <w:keepNext/>
              <w:suppressAutoHyphens/>
              <w:ind w:left="57"/>
              <w:outlineLvl w:val="3"/>
              <w:rPr>
                <w:sz w:val="20"/>
                <w:szCs w:val="20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</w:t>
            </w:r>
            <w:r>
              <w:t xml:space="preserve"> </w:t>
            </w:r>
            <w:r>
              <w:rPr>
                <w:bCs/>
                <w:sz w:val="22"/>
                <w:szCs w:val="22"/>
                <w:lang w:val="uk-UA" w:eastAsia="ru-RU"/>
              </w:rPr>
              <w:t>створення</w:t>
            </w:r>
            <w:r w:rsidRPr="00DD7973">
              <w:rPr>
                <w:bCs/>
                <w:sz w:val="22"/>
                <w:szCs w:val="22"/>
                <w:lang w:val="uk-UA" w:eastAsia="ru-RU"/>
              </w:rPr>
              <w:t xml:space="preserve"> центр</w:t>
            </w:r>
            <w:r>
              <w:rPr>
                <w:bCs/>
                <w:sz w:val="22"/>
                <w:szCs w:val="22"/>
                <w:lang w:val="uk-UA" w:eastAsia="ru-RU"/>
              </w:rPr>
              <w:t>у</w:t>
            </w:r>
            <w:r w:rsidRPr="00DD7973">
              <w:rPr>
                <w:bCs/>
                <w:sz w:val="22"/>
                <w:szCs w:val="22"/>
                <w:lang w:val="uk-UA" w:eastAsia="ru-RU"/>
              </w:rPr>
              <w:t xml:space="preserve"> працевлаштування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 в Академії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DD7973" w:rsidRPr="00934703" w:rsidRDefault="00DD7973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DD7973" w:rsidRPr="00934703" w:rsidRDefault="00DD7973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ind w:left="57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13.03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DD7973" w:rsidRPr="00934703" w:rsidRDefault="00DD7973" w:rsidP="00AA5DCA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 w:rsidR="00AA5DCA">
              <w:rPr>
                <w:bCs/>
                <w:sz w:val="22"/>
                <w:szCs w:val="22"/>
                <w:lang w:val="uk-UA" w:eastAsia="ru-RU"/>
              </w:rPr>
              <w:t xml:space="preserve">механізми втілення </w:t>
            </w:r>
            <w:r w:rsidR="00AA5DCA" w:rsidRPr="00AA5DCA">
              <w:rPr>
                <w:bCs/>
                <w:sz w:val="22"/>
                <w:szCs w:val="22"/>
                <w:lang w:val="uk-UA" w:eastAsia="ru-RU"/>
              </w:rPr>
              <w:t>принцип</w:t>
            </w:r>
            <w:r w:rsidR="00AA5DCA">
              <w:rPr>
                <w:bCs/>
                <w:sz w:val="22"/>
                <w:szCs w:val="22"/>
                <w:lang w:val="uk-UA" w:eastAsia="ru-RU"/>
              </w:rPr>
              <w:t>у</w:t>
            </w:r>
            <w:r w:rsidR="00AA5DCA" w:rsidRPr="00AA5DCA">
              <w:rPr>
                <w:bCs/>
                <w:sz w:val="22"/>
                <w:szCs w:val="22"/>
                <w:lang w:val="uk-UA" w:eastAsia="ru-RU"/>
              </w:rPr>
              <w:t xml:space="preserve"> Lib</w:t>
            </w:r>
            <w:r w:rsidR="00AA5DCA">
              <w:rPr>
                <w:bCs/>
                <w:sz w:val="22"/>
                <w:szCs w:val="22"/>
                <w:lang w:val="uk-UA" w:eastAsia="ru-RU"/>
              </w:rPr>
              <w:t>eral Arts Education як необхідної умови</w:t>
            </w:r>
            <w:r w:rsidR="00AA5DCA" w:rsidRPr="00AA5DCA">
              <w:rPr>
                <w:bCs/>
                <w:sz w:val="22"/>
                <w:szCs w:val="22"/>
                <w:lang w:val="uk-UA" w:eastAsia="ru-RU"/>
              </w:rPr>
              <w:t xml:space="preserve"> для формування високоосвіченої, творчої особистості.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Ректор 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DD7973" w:rsidRPr="00934703" w:rsidTr="00F50DB6">
        <w:tc>
          <w:tcPr>
            <w:tcW w:w="1611" w:type="dxa"/>
          </w:tcPr>
          <w:p w:rsidR="00DD7973" w:rsidRPr="00934703" w:rsidRDefault="00DD7973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DD7973" w:rsidRPr="00934703" w:rsidRDefault="00DD7973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DD7973" w:rsidRPr="00934703" w:rsidRDefault="00DD7973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ліцензійні умови надання освітніх послуг </w:t>
            </w:r>
          </w:p>
          <w:p w:rsidR="00DD7973" w:rsidRPr="00934703" w:rsidRDefault="00DD7973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у сфері вищої освіти</w:t>
            </w:r>
          </w:p>
        </w:tc>
        <w:tc>
          <w:tcPr>
            <w:tcW w:w="2268" w:type="dxa"/>
          </w:tcPr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DD7973" w:rsidRPr="00934703" w:rsidRDefault="00DD7973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  <w:p w:rsidR="00DD7973" w:rsidRPr="00934703" w:rsidRDefault="00DD7973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A5DCA" w:rsidRPr="00934703" w:rsidRDefault="00AA5DCA" w:rsidP="00AA5DCA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о впровадження в </w:t>
            </w:r>
            <w:r w:rsidRPr="00AA5DCA">
              <w:rPr>
                <w:bCs/>
                <w:sz w:val="22"/>
                <w:szCs w:val="22"/>
                <w:lang w:val="uk-UA" w:eastAsia="ru-RU"/>
              </w:rPr>
              <w:t xml:space="preserve"> практику співвикладання кількома викладачами однієї академічної дисципліни за принципами міждисциплінарн</w:t>
            </w:r>
            <w:r>
              <w:rPr>
                <w:bCs/>
                <w:sz w:val="22"/>
                <w:szCs w:val="22"/>
                <w:lang w:val="uk-UA" w:eastAsia="ru-RU"/>
              </w:rPr>
              <w:t>ості</w:t>
            </w:r>
          </w:p>
        </w:tc>
        <w:tc>
          <w:tcPr>
            <w:tcW w:w="2268" w:type="dxa"/>
          </w:tcPr>
          <w:p w:rsidR="00AA5DCA" w:rsidRPr="00934703" w:rsidRDefault="00AA5DCA" w:rsidP="005664CC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AA5DCA" w:rsidRPr="00934703" w:rsidRDefault="00AA5DCA" w:rsidP="005664CC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AA5DCA" w:rsidRPr="00934703" w:rsidRDefault="00AA5DCA" w:rsidP="005664CC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AA5DCA" w:rsidRPr="00934703" w:rsidRDefault="00AA5DC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  <w:p w:rsidR="00AA5DCA" w:rsidRPr="00934703" w:rsidRDefault="00AA5DC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AA5DCA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підготовку до видачі додатків до дипломів випускникам </w:t>
            </w:r>
          </w:p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р.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27.03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мінімізацію с</w:t>
            </w:r>
            <w:r>
              <w:rPr>
                <w:bCs/>
                <w:sz w:val="22"/>
                <w:szCs w:val="22"/>
                <w:lang w:val="uk-UA" w:eastAsia="ru-RU"/>
              </w:rPr>
              <w:t>труктури витрат Академії на 2017/2018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н.р.</w:t>
            </w:r>
          </w:p>
          <w:p w:rsidR="00AA5DCA" w:rsidRPr="00934703" w:rsidRDefault="00AA5DCA" w:rsidP="00934703">
            <w:pPr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динаміку змін контингенту студен</w:t>
            </w:r>
            <w:r>
              <w:rPr>
                <w:bCs/>
                <w:sz w:val="22"/>
                <w:szCs w:val="22"/>
                <w:lang w:val="uk-UA" w:eastAsia="ru-RU"/>
              </w:rPr>
              <w:t>тів денної форми навчання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Начальник навчально-методичного відділу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Пастернак І.І.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A5DCA" w:rsidRPr="00934703" w:rsidRDefault="00AA5DCA" w:rsidP="00AA5DCA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 впровадження в практику елементів</w:t>
            </w:r>
            <w:r w:rsidRPr="00AA5DCA">
              <w:rPr>
                <w:bCs/>
                <w:sz w:val="22"/>
                <w:szCs w:val="22"/>
                <w:lang w:val="uk-UA" w:eastAsia="ru-RU"/>
              </w:rPr>
              <w:t xml:space="preserve"> проблемно-орієнтованого навчання (problem-based learning) з метою розвитку творчого, критичного мислення студентів та н</w:t>
            </w:r>
            <w:r>
              <w:rPr>
                <w:bCs/>
                <w:sz w:val="22"/>
                <w:szCs w:val="22"/>
                <w:lang w:val="uk-UA" w:eastAsia="ru-RU"/>
              </w:rPr>
              <w:t>абуття ними професійних навичок в межах Академії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Проектор з 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науково-педагогічної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 роботи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Коваленко С.М.</w:t>
            </w:r>
          </w:p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медіа-суп</w:t>
            </w:r>
            <w:r>
              <w:rPr>
                <w:bCs/>
                <w:sz w:val="22"/>
                <w:szCs w:val="22"/>
                <w:lang w:val="uk-UA" w:eastAsia="ru-RU"/>
              </w:rPr>
              <w:t>ровід діяльності Академії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Проректор з наукової роботи та зовнішніх </w:t>
            </w:r>
            <w:r w:rsidRPr="00934703">
              <w:rPr>
                <w:sz w:val="22"/>
                <w:szCs w:val="22"/>
                <w:lang w:val="uk-UA" w:eastAsia="ru-RU"/>
              </w:rPr>
              <w:lastRenderedPageBreak/>
              <w:t xml:space="preserve">зв’язків 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lastRenderedPageBreak/>
              <w:t>Головко Я.Д.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10.04</w:t>
            </w:r>
            <w:r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16</w:t>
            </w: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Про хід виконання 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умов 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Колективного договору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Ректор,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голова профкому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Карпенко Н.В,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організацію діяльності приймальної комісії у літній період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Відповідальний секретар приймальної комісії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A5DCA" w:rsidRPr="00934703" w:rsidRDefault="00AA5DCA" w:rsidP="00AA5DCA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перспективи залучення гостьових лекторів до Академії</w:t>
            </w:r>
          </w:p>
        </w:tc>
        <w:tc>
          <w:tcPr>
            <w:tcW w:w="2268" w:type="dxa"/>
          </w:tcPr>
          <w:p w:rsidR="00AA5DCA" w:rsidRPr="00934703" w:rsidRDefault="00AA5DCA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AA5DCA" w:rsidRPr="00934703" w:rsidRDefault="00AA5DC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затвердження структури звіті</w:t>
            </w:r>
            <w:r w:rsidR="00043534">
              <w:rPr>
                <w:bCs/>
                <w:sz w:val="22"/>
                <w:szCs w:val="22"/>
                <w:lang w:val="uk-UA" w:eastAsia="ru-RU"/>
              </w:rPr>
              <w:t>в структурних підрозділів у 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році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Ректор 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043534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24.04</w:t>
            </w:r>
            <w:r w:rsidR="00AA5DCA"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AA5DCA" w:rsidRPr="00934703" w:rsidRDefault="00043534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AA5DCA" w:rsidRPr="00934703" w:rsidRDefault="00043534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17</w:t>
            </w: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підгот</w:t>
            </w:r>
            <w:r w:rsidR="00043534">
              <w:rPr>
                <w:bCs/>
                <w:sz w:val="22"/>
                <w:szCs w:val="22"/>
                <w:lang w:val="uk-UA" w:eastAsia="ru-RU"/>
              </w:rPr>
              <w:t>овку до вступної кампанії у 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році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Голова приймальної комісії, відповідальний секретар 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В.В.,</w:t>
            </w:r>
          </w:p>
          <w:p w:rsidR="00AA5DCA" w:rsidRPr="00934703" w:rsidRDefault="00043534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Чорнодід І.С.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результати впровадження практично-орієнтованих дисциплін в навчальний процес студентів Академії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ind w:left="34" w:right="-108" w:hanging="34"/>
              <w:jc w:val="both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удосконалення якості підготовки студентів Академії</w:t>
            </w:r>
          </w:p>
          <w:p w:rsidR="00AA5DCA" w:rsidRPr="00934703" w:rsidRDefault="00AA5DCA" w:rsidP="00934703">
            <w:pPr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Декани факультетів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tabs>
                <w:tab w:val="left" w:pos="178"/>
              </w:tabs>
              <w:suppressAutoHyphens/>
              <w:ind w:left="-108" w:right="-108" w:firstLine="108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Мельник О.М.,</w:t>
            </w:r>
          </w:p>
          <w:p w:rsidR="00AA5DCA" w:rsidRPr="00934703" w:rsidRDefault="00AA5DCA" w:rsidP="00934703">
            <w:pPr>
              <w:suppressAutoHyphens/>
              <w:ind w:right="-108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Шолудченко С.В.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використання аудиторного фонду та перспективи його розвитку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Ректор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043534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15.05</w:t>
            </w:r>
            <w:r w:rsidR="00AA5DCA" w:rsidRPr="00934703">
              <w:rPr>
                <w:b/>
                <w:sz w:val="22"/>
                <w:szCs w:val="22"/>
                <w:lang w:val="uk-UA" w:eastAsia="ru-RU"/>
              </w:rPr>
              <w:t>.</w:t>
            </w:r>
          </w:p>
          <w:p w:rsidR="00AA5DCA" w:rsidRPr="00934703" w:rsidRDefault="00043534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AA5DCA" w:rsidRPr="00934703" w:rsidRDefault="00043534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18</w:t>
            </w: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AA5DCA" w:rsidRPr="00934703" w:rsidRDefault="00043534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підготовку Академії до 2017/2018</w:t>
            </w:r>
            <w:r w:rsidR="00AA5DCA"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Нача</w:t>
            </w:r>
            <w:r>
              <w:rPr>
                <w:bCs/>
                <w:sz w:val="22"/>
                <w:szCs w:val="22"/>
                <w:lang w:val="uk-UA" w:eastAsia="ru-RU"/>
              </w:rPr>
              <w:t>льник господарсько-експлуатацій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>ного відділу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процедуру створення наукової школи на факультетах Академії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Ректор 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хід виконання плану розвитку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 освітніх послуг Ак</w:t>
            </w:r>
            <w:r w:rsidR="00043534">
              <w:rPr>
                <w:bCs/>
                <w:sz w:val="22"/>
                <w:szCs w:val="22"/>
                <w:lang w:val="uk-UA" w:eastAsia="ru-RU"/>
              </w:rPr>
              <w:t>адемії у 2016/2017</w:t>
            </w:r>
            <w:r w:rsidRPr="00934703">
              <w:rPr>
                <w:bCs/>
                <w:sz w:val="22"/>
                <w:szCs w:val="22"/>
                <w:lang w:val="uk-UA" w:eastAsia="ru-RU"/>
              </w:rPr>
              <w:t xml:space="preserve"> н. р.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suppressAutoHyphens/>
              <w:ind w:left="-108" w:right="-108"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 xml:space="preserve">Ректор 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Буяшенко В.В.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jc w:val="both"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Про стан впровадження інформаційних технологій в управлінську діяльність Академії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Проректор з науково-педагогічної роботи</w:t>
            </w: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Коваленко С.М.</w:t>
            </w:r>
          </w:p>
        </w:tc>
      </w:tr>
      <w:tr w:rsidR="00AA5DCA" w:rsidRPr="00934703" w:rsidTr="00F50DB6">
        <w:tc>
          <w:tcPr>
            <w:tcW w:w="1611" w:type="dxa"/>
          </w:tcPr>
          <w:p w:rsidR="00AA5DCA" w:rsidRPr="00934703" w:rsidRDefault="00AA5DC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</w:tcPr>
          <w:p w:rsidR="00AA5DCA" w:rsidRPr="00934703" w:rsidRDefault="00AA5DC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 w:rsidRPr="00934703"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AA5DCA" w:rsidRPr="00934703" w:rsidRDefault="00AA5DCA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 w:rsidRPr="00934703"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AA5DCA" w:rsidRPr="00934703" w:rsidRDefault="00AA5DCA" w:rsidP="00934703">
            <w:pPr>
              <w:keepNext/>
              <w:suppressAutoHyphens/>
              <w:jc w:val="center"/>
              <w:outlineLvl w:val="2"/>
              <w:rPr>
                <w:bCs/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AA5DCA" w:rsidRPr="00934703" w:rsidRDefault="00AA5DCA" w:rsidP="00934703">
            <w:pPr>
              <w:suppressAutoHyphens/>
              <w:rPr>
                <w:bCs/>
                <w:sz w:val="22"/>
                <w:szCs w:val="22"/>
                <w:lang w:val="uk-UA" w:eastAsia="ru-RU"/>
              </w:rPr>
            </w:pPr>
          </w:p>
        </w:tc>
      </w:tr>
      <w:tr w:rsidR="00043534" w:rsidRPr="00043534" w:rsidTr="00B41BFA">
        <w:tc>
          <w:tcPr>
            <w:tcW w:w="1611" w:type="dxa"/>
          </w:tcPr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29.05.</w:t>
            </w:r>
          </w:p>
          <w:p w:rsidR="00043534" w:rsidRPr="00934703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043534" w:rsidRPr="00934703" w:rsidRDefault="00043534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043534" w:rsidRPr="00043534" w:rsidRDefault="00B41BFA" w:rsidP="00B41BFA">
            <w:pPr>
              <w:pStyle w:val="a3"/>
              <w:tabs>
                <w:tab w:val="left" w:pos="-108"/>
                <w:tab w:val="left" w:pos="34"/>
              </w:tabs>
              <w:suppressAutoHyphens/>
              <w:ind w:left="34" w:right="-108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043534" w:rsidRPr="00934703" w:rsidRDefault="00043534" w:rsidP="00934703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 xml:space="preserve">Про перспективи </w:t>
            </w:r>
            <w:r w:rsidRPr="00043534">
              <w:rPr>
                <w:bCs/>
                <w:sz w:val="22"/>
                <w:szCs w:val="22"/>
                <w:lang w:val="uk-UA" w:eastAsia="ru-RU"/>
              </w:rPr>
              <w:t>професійного зростання та підвищення кваліфікації співробітників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 Академії</w:t>
            </w:r>
          </w:p>
        </w:tc>
        <w:tc>
          <w:tcPr>
            <w:tcW w:w="2268" w:type="dxa"/>
          </w:tcPr>
          <w:p w:rsidR="00043534" w:rsidRPr="00934703" w:rsidRDefault="00043534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043534" w:rsidRPr="00934703" w:rsidRDefault="00043534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043534" w:rsidRPr="00043534" w:rsidTr="00B41BFA">
        <w:trPr>
          <w:trHeight w:val="1080"/>
        </w:trPr>
        <w:tc>
          <w:tcPr>
            <w:tcW w:w="1611" w:type="dxa"/>
          </w:tcPr>
          <w:p w:rsidR="00043534" w:rsidRDefault="00043534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043534" w:rsidRDefault="00043534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043534" w:rsidRPr="00043534" w:rsidRDefault="00B41BFA" w:rsidP="00B41BFA">
            <w:pPr>
              <w:pStyle w:val="a3"/>
              <w:suppressAutoHyphens/>
              <w:ind w:left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043534" w:rsidRDefault="00043534" w:rsidP="00043534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результати здійснення наукових досліджень  за пріоритетними напрямами для Академії,</w:t>
            </w:r>
            <w:r w:rsidRPr="00043534">
              <w:rPr>
                <w:bCs/>
                <w:sz w:val="22"/>
                <w:szCs w:val="22"/>
                <w:lang w:val="uk-UA" w:eastAsia="ru-RU"/>
              </w:rPr>
              <w:t xml:space="preserve"> враховуючи потреби суспільства і науковий потенціал </w:t>
            </w:r>
          </w:p>
        </w:tc>
        <w:tc>
          <w:tcPr>
            <w:tcW w:w="2268" w:type="dxa"/>
          </w:tcPr>
          <w:p w:rsidR="00043534" w:rsidRDefault="00043534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Проректор з наукової роботи</w:t>
            </w:r>
          </w:p>
        </w:tc>
        <w:tc>
          <w:tcPr>
            <w:tcW w:w="1985" w:type="dxa"/>
          </w:tcPr>
          <w:p w:rsidR="00043534" w:rsidRDefault="00043534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Сємигіна Т.В.</w:t>
            </w:r>
          </w:p>
        </w:tc>
      </w:tr>
      <w:tr w:rsidR="00F50DB6" w:rsidRPr="00043534" w:rsidTr="00F50DB6">
        <w:tc>
          <w:tcPr>
            <w:tcW w:w="1611" w:type="dxa"/>
          </w:tcPr>
          <w:p w:rsidR="00F50DB6" w:rsidRDefault="00F50DB6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F50DB6" w:rsidRDefault="00F50DB6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50DB6" w:rsidRPr="00043534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F50DB6" w:rsidRDefault="00F50DB6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 xml:space="preserve">Про розробку </w:t>
            </w:r>
            <w:r w:rsidRPr="00F50DB6">
              <w:rPr>
                <w:bCs/>
                <w:sz w:val="22"/>
                <w:szCs w:val="22"/>
                <w:lang w:val="uk-UA" w:eastAsia="ru-RU"/>
              </w:rPr>
              <w:t xml:space="preserve"> і </w:t>
            </w:r>
            <w:r>
              <w:rPr>
                <w:bCs/>
                <w:sz w:val="22"/>
                <w:szCs w:val="22"/>
                <w:lang w:val="uk-UA" w:eastAsia="ru-RU"/>
              </w:rPr>
              <w:t>механізм впровадження системи</w:t>
            </w:r>
            <w:r w:rsidRPr="00F50DB6">
              <w:rPr>
                <w:bCs/>
                <w:sz w:val="22"/>
                <w:szCs w:val="22"/>
                <w:lang w:val="uk-UA" w:eastAsia="ru-RU"/>
              </w:rPr>
              <w:t xml:space="preserve"> оцінювання та стимулювання науково</w:t>
            </w:r>
            <w:r>
              <w:rPr>
                <w:bCs/>
                <w:sz w:val="22"/>
                <w:szCs w:val="22"/>
                <w:lang w:val="uk-UA" w:eastAsia="ru-RU"/>
              </w:rPr>
              <w:t>-</w:t>
            </w:r>
            <w:r w:rsidRPr="00F50DB6">
              <w:rPr>
                <w:bCs/>
                <w:sz w:val="22"/>
                <w:szCs w:val="22"/>
                <w:lang w:val="uk-UA" w:eastAsia="ru-RU"/>
              </w:rPr>
              <w:t>методичної роботи викладачів з метою посилення цих складових у їхній діяльності та заохочення до професійно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го розвитку та самореалізації. </w:t>
            </w:r>
          </w:p>
        </w:tc>
        <w:tc>
          <w:tcPr>
            <w:tcW w:w="2268" w:type="dxa"/>
          </w:tcPr>
          <w:p w:rsidR="00F50DB6" w:rsidRPr="00934703" w:rsidRDefault="00F50DB6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F50DB6" w:rsidRPr="00934703" w:rsidRDefault="00F50DB6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F50DB6" w:rsidRPr="00043534" w:rsidTr="00F50DB6">
        <w:tc>
          <w:tcPr>
            <w:tcW w:w="1611" w:type="dxa"/>
          </w:tcPr>
          <w:p w:rsidR="00F50DB6" w:rsidRDefault="00F50DB6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F50DB6" w:rsidRDefault="00F50DB6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F50DB6" w:rsidRPr="00043534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F50DB6" w:rsidRDefault="00F50DB6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розробку й упровадження системи</w:t>
            </w:r>
            <w:r w:rsidRPr="00F50DB6">
              <w:rPr>
                <w:bCs/>
                <w:sz w:val="22"/>
                <w:szCs w:val="22"/>
                <w:lang w:val="uk-UA" w:eastAsia="ru-RU"/>
              </w:rPr>
              <w:t xml:space="preserve"> формування та реалізації страт</w:t>
            </w:r>
            <w:r>
              <w:rPr>
                <w:bCs/>
                <w:sz w:val="22"/>
                <w:szCs w:val="22"/>
                <w:lang w:val="uk-UA" w:eastAsia="ru-RU"/>
              </w:rPr>
              <w:t>егічно важливих для Академії</w:t>
            </w:r>
            <w:r w:rsidRPr="00F50DB6">
              <w:rPr>
                <w:bCs/>
                <w:sz w:val="22"/>
                <w:szCs w:val="22"/>
                <w:lang w:val="uk-UA" w:eastAsia="ru-RU"/>
              </w:rPr>
              <w:t xml:space="preserve"> проектів, в якій передбачити – критерії для</w:t>
            </w:r>
            <w:r>
              <w:rPr>
                <w:bCs/>
                <w:sz w:val="22"/>
                <w:szCs w:val="22"/>
                <w:lang w:val="uk-UA" w:eastAsia="ru-RU"/>
              </w:rPr>
              <w:t xml:space="preserve"> визнання  проекту стратегічним</w:t>
            </w:r>
          </w:p>
        </w:tc>
        <w:tc>
          <w:tcPr>
            <w:tcW w:w="2268" w:type="dxa"/>
          </w:tcPr>
          <w:p w:rsidR="00F50DB6" w:rsidRPr="00934703" w:rsidRDefault="00F50DB6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F50DB6" w:rsidRPr="00934703" w:rsidRDefault="00F50DB6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B41BFA" w:rsidRPr="00043534" w:rsidTr="00F50DB6">
        <w:tc>
          <w:tcPr>
            <w:tcW w:w="1611" w:type="dxa"/>
          </w:tcPr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B41BFA" w:rsidRDefault="00B41BF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B41BFA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B41BFA" w:rsidRDefault="00B41BFA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B41BFA" w:rsidRDefault="00B41BFA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B41BFA" w:rsidRDefault="00B41BF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B41BFA" w:rsidRPr="00043534" w:rsidTr="00F50DB6">
        <w:tc>
          <w:tcPr>
            <w:tcW w:w="1611" w:type="dxa"/>
          </w:tcPr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12.06.</w:t>
            </w:r>
          </w:p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B41BFA" w:rsidRDefault="00B41BF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B41BFA" w:rsidRPr="00043534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B41BFA" w:rsidRDefault="00B41BFA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розробку й упровадження прозорої та ефективної системи</w:t>
            </w:r>
            <w:r w:rsidRPr="00B41BFA">
              <w:rPr>
                <w:bCs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bCs/>
                <w:sz w:val="22"/>
                <w:szCs w:val="22"/>
                <w:lang w:val="uk-UA" w:eastAsia="ru-RU"/>
              </w:rPr>
              <w:t>стимулювання членів академічної</w:t>
            </w:r>
            <w:r w:rsidRPr="00B41BFA">
              <w:rPr>
                <w:bCs/>
                <w:sz w:val="22"/>
                <w:szCs w:val="22"/>
                <w:lang w:val="uk-UA" w:eastAsia="ru-RU"/>
              </w:rPr>
              <w:t xml:space="preserve"> спільноти та структурних підрозділів до активної участі в дивер</w:t>
            </w:r>
            <w:r>
              <w:rPr>
                <w:bCs/>
                <w:sz w:val="22"/>
                <w:szCs w:val="22"/>
                <w:lang w:val="uk-UA" w:eastAsia="ru-RU"/>
              </w:rPr>
              <w:t>сифікації фінансових надходжень</w:t>
            </w:r>
          </w:p>
        </w:tc>
        <w:tc>
          <w:tcPr>
            <w:tcW w:w="2268" w:type="dxa"/>
          </w:tcPr>
          <w:p w:rsidR="00B41BFA" w:rsidRPr="00934703" w:rsidRDefault="00B41BFA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B41BFA" w:rsidRPr="00934703" w:rsidRDefault="00B41BF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B41BFA" w:rsidRPr="00043534" w:rsidTr="00F50DB6">
        <w:tc>
          <w:tcPr>
            <w:tcW w:w="1611" w:type="dxa"/>
          </w:tcPr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B41BFA" w:rsidRDefault="00B41BF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B41BFA" w:rsidRPr="00043534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B41BFA" w:rsidRDefault="00B41BFA" w:rsidP="00B41BFA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підвищення рівня</w:t>
            </w:r>
            <w:r w:rsidRPr="00B41BFA">
              <w:rPr>
                <w:bCs/>
                <w:sz w:val="22"/>
                <w:szCs w:val="22"/>
                <w:lang w:val="uk-UA" w:eastAsia="ru-RU"/>
              </w:rPr>
              <w:t xml:space="preserve"> компетентності науково-педагогічних працівників щод</w:t>
            </w:r>
            <w:r>
              <w:rPr>
                <w:bCs/>
                <w:sz w:val="22"/>
                <w:szCs w:val="22"/>
                <w:lang w:val="uk-UA" w:eastAsia="ru-RU"/>
              </w:rPr>
              <w:t>о  грантової діяльності</w:t>
            </w:r>
          </w:p>
        </w:tc>
        <w:tc>
          <w:tcPr>
            <w:tcW w:w="2268" w:type="dxa"/>
          </w:tcPr>
          <w:p w:rsidR="00B41BFA" w:rsidRPr="00934703" w:rsidRDefault="00B41BFA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Робоча група</w:t>
            </w:r>
          </w:p>
        </w:tc>
        <w:tc>
          <w:tcPr>
            <w:tcW w:w="1985" w:type="dxa"/>
          </w:tcPr>
          <w:p w:rsidR="00B41BFA" w:rsidRPr="00934703" w:rsidRDefault="00B41BF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Голова робочої групи</w:t>
            </w:r>
          </w:p>
        </w:tc>
      </w:tr>
      <w:tr w:rsidR="00B41BFA" w:rsidRPr="00043534" w:rsidTr="00F50DB6">
        <w:tc>
          <w:tcPr>
            <w:tcW w:w="1611" w:type="dxa"/>
          </w:tcPr>
          <w:p w:rsidR="00B41BFA" w:rsidRDefault="00B41BFA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B41BFA" w:rsidRDefault="00B41BFA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B41BFA" w:rsidRPr="00043534" w:rsidRDefault="00B41BFA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B41BFA" w:rsidRDefault="00B41BFA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співпрацю з Центром розвитку дитячої творчості «Артльорн»</w:t>
            </w:r>
          </w:p>
        </w:tc>
        <w:tc>
          <w:tcPr>
            <w:tcW w:w="2268" w:type="dxa"/>
          </w:tcPr>
          <w:p w:rsidR="00B41BFA" w:rsidRDefault="00B41BFA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B41BFA" w:rsidRDefault="00B41BFA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діяльність наукового видання Академії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5.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  <w:r>
              <w:rPr>
                <w:b/>
                <w:sz w:val="22"/>
                <w:szCs w:val="22"/>
                <w:lang w:val="uk-UA" w:eastAsia="ru-RU"/>
              </w:rPr>
              <w:t>26.06.17</w:t>
            </w: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виконання умов контракту Підприємством харчового господарства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результати діяльності Центру освіти профспілкового руху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Методист центру</w:t>
            </w: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Вериковська Т.В.</w:t>
            </w: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Про ефективність діяльності кафедри соціології та суспільних дисциплін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Завідувач кафедри</w:t>
            </w: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Співак В.М.</w:t>
            </w:r>
          </w:p>
        </w:tc>
      </w:tr>
      <w:tr w:rsidR="004849C9" w:rsidRPr="00043534" w:rsidTr="00F50DB6">
        <w:tc>
          <w:tcPr>
            <w:tcW w:w="1611" w:type="dxa"/>
          </w:tcPr>
          <w:p w:rsidR="004849C9" w:rsidRDefault="004849C9" w:rsidP="00934703">
            <w:pPr>
              <w:suppressAutoHyphens/>
              <w:jc w:val="center"/>
              <w:rPr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1559" w:type="dxa"/>
          </w:tcPr>
          <w:p w:rsidR="004849C9" w:rsidRDefault="004849C9" w:rsidP="00934703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4849C9" w:rsidRDefault="004849C9" w:rsidP="00B41BFA">
            <w:pPr>
              <w:pStyle w:val="a3"/>
              <w:suppressAutoHyphens/>
              <w:ind w:left="36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4.</w:t>
            </w:r>
          </w:p>
        </w:tc>
        <w:tc>
          <w:tcPr>
            <w:tcW w:w="6520" w:type="dxa"/>
          </w:tcPr>
          <w:p w:rsidR="004849C9" w:rsidRDefault="004849C9" w:rsidP="00F50DB6">
            <w:pPr>
              <w:keepNext/>
              <w:suppressAutoHyphens/>
              <w:outlineLvl w:val="3"/>
              <w:rPr>
                <w:bCs/>
                <w:sz w:val="22"/>
                <w:szCs w:val="22"/>
                <w:lang w:val="uk-UA" w:eastAsia="ru-RU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Різне</w:t>
            </w:r>
          </w:p>
        </w:tc>
        <w:tc>
          <w:tcPr>
            <w:tcW w:w="2268" w:type="dxa"/>
          </w:tcPr>
          <w:p w:rsidR="004849C9" w:rsidRDefault="004849C9" w:rsidP="005664CC">
            <w:pPr>
              <w:suppressAutoHyphens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5" w:type="dxa"/>
          </w:tcPr>
          <w:p w:rsidR="004849C9" w:rsidRDefault="004849C9" w:rsidP="005664CC">
            <w:pPr>
              <w:suppressAutoHyphens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934703" w:rsidRPr="00934703" w:rsidRDefault="00934703" w:rsidP="00934703">
      <w:pPr>
        <w:tabs>
          <w:tab w:val="left" w:pos="5812"/>
        </w:tabs>
        <w:suppressAutoHyphens/>
        <w:spacing w:before="360"/>
        <w:outlineLvl w:val="5"/>
        <w:rPr>
          <w:bCs/>
          <w:sz w:val="22"/>
          <w:szCs w:val="22"/>
          <w:lang w:val="uk-UA" w:eastAsia="ru-RU"/>
        </w:rPr>
      </w:pPr>
      <w:r w:rsidRPr="00934703">
        <w:rPr>
          <w:bCs/>
          <w:i/>
          <w:sz w:val="22"/>
          <w:szCs w:val="22"/>
          <w:u w:val="single"/>
          <w:lang w:val="uk-UA" w:eastAsia="ru-RU"/>
        </w:rPr>
        <w:t>Примітка:</w:t>
      </w:r>
      <w:r w:rsidRPr="00934703">
        <w:rPr>
          <w:bCs/>
          <w:sz w:val="22"/>
          <w:szCs w:val="22"/>
          <w:lang w:val="uk-UA" w:eastAsia="ru-RU"/>
        </w:rPr>
        <w:t xml:space="preserve"> план роботи може змінюватися з огляду на обставини життєдіяльності колективу</w:t>
      </w:r>
    </w:p>
    <w:p w:rsidR="00934703" w:rsidRPr="00934703" w:rsidRDefault="00934703" w:rsidP="00934703">
      <w:pPr>
        <w:rPr>
          <w:sz w:val="22"/>
          <w:szCs w:val="22"/>
          <w:lang w:val="uk-UA" w:eastAsia="ru-RU"/>
        </w:rPr>
      </w:pPr>
    </w:p>
    <w:p w:rsidR="003D112D" w:rsidRPr="00934703" w:rsidRDefault="003D112D">
      <w:pPr>
        <w:rPr>
          <w:lang w:val="uk-UA"/>
        </w:rPr>
      </w:pPr>
    </w:p>
    <w:sectPr w:rsidR="003D112D" w:rsidRPr="00934703" w:rsidSect="0093470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4302"/>
    <w:multiLevelType w:val="hybridMultilevel"/>
    <w:tmpl w:val="4B10F4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828DC"/>
    <w:multiLevelType w:val="hybridMultilevel"/>
    <w:tmpl w:val="7234911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78243C40"/>
    <w:multiLevelType w:val="hybridMultilevel"/>
    <w:tmpl w:val="FF9EF846"/>
    <w:lvl w:ilvl="0" w:tplc="8528D1E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40"/>
    <w:rsid w:val="00043534"/>
    <w:rsid w:val="0005204C"/>
    <w:rsid w:val="000B2A76"/>
    <w:rsid w:val="000F13E4"/>
    <w:rsid w:val="001401A5"/>
    <w:rsid w:val="00150389"/>
    <w:rsid w:val="002F38EE"/>
    <w:rsid w:val="00301C5C"/>
    <w:rsid w:val="003531CD"/>
    <w:rsid w:val="003D112D"/>
    <w:rsid w:val="003E0183"/>
    <w:rsid w:val="00451A30"/>
    <w:rsid w:val="004849C9"/>
    <w:rsid w:val="004C0140"/>
    <w:rsid w:val="00541850"/>
    <w:rsid w:val="00612D96"/>
    <w:rsid w:val="0062044B"/>
    <w:rsid w:val="00636887"/>
    <w:rsid w:val="006A3CD5"/>
    <w:rsid w:val="006A4823"/>
    <w:rsid w:val="00800715"/>
    <w:rsid w:val="00814807"/>
    <w:rsid w:val="0089291C"/>
    <w:rsid w:val="00934703"/>
    <w:rsid w:val="009538CE"/>
    <w:rsid w:val="00AA5DCA"/>
    <w:rsid w:val="00AF0B83"/>
    <w:rsid w:val="00B41BFA"/>
    <w:rsid w:val="00C16B39"/>
    <w:rsid w:val="00D557BD"/>
    <w:rsid w:val="00DB62FF"/>
    <w:rsid w:val="00DD7973"/>
    <w:rsid w:val="00E14C0C"/>
    <w:rsid w:val="00E562D8"/>
    <w:rsid w:val="00E92529"/>
    <w:rsid w:val="00ED64F7"/>
    <w:rsid w:val="00F235A3"/>
    <w:rsid w:val="00F45F68"/>
    <w:rsid w:val="00F50DB6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D623-2B8C-4F5C-A296-30B233E9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8420</Words>
  <Characters>4800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Виктория_Васильевна</dc:creator>
  <cp:lastModifiedBy>Алла</cp:lastModifiedBy>
  <cp:revision>3</cp:revision>
  <cp:lastPrinted>2015-09-29T07:14:00Z</cp:lastPrinted>
  <dcterms:created xsi:type="dcterms:W3CDTF">2016-09-06T06:35:00Z</dcterms:created>
  <dcterms:modified xsi:type="dcterms:W3CDTF">2016-09-06T06:36:00Z</dcterms:modified>
</cp:coreProperties>
</file>